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DC" w:rsidRPr="00F7198E" w:rsidRDefault="00BF74DC" w:rsidP="00BF74DC">
      <w:pPr>
        <w:jc w:val="center"/>
        <w:rPr>
          <w:b/>
          <w:color w:val="000000"/>
        </w:rPr>
      </w:pPr>
      <w:r w:rsidRPr="00F7198E">
        <w:rPr>
          <w:b/>
          <w:color w:val="000000"/>
        </w:rPr>
        <w:t>ФИЗИКА</w:t>
      </w:r>
    </w:p>
    <w:p w:rsidR="00BF74DC" w:rsidRPr="00F7198E" w:rsidRDefault="00BF74DC" w:rsidP="00BF74DC">
      <w:pPr>
        <w:jc w:val="center"/>
        <w:rPr>
          <w:color w:val="000000"/>
        </w:rPr>
      </w:pPr>
      <w:r w:rsidRPr="00F7198E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/>
              <w:rPr>
                <w:i/>
                <w:color w:val="000000"/>
                <w:lang w:val="kk-KZ"/>
              </w:rPr>
            </w:pPr>
            <w:r w:rsidRPr="00F7198E">
              <w:rPr>
                <w:b/>
                <w:i/>
                <w:color w:val="000000"/>
                <w:lang w:val="kk-KZ"/>
              </w:rPr>
              <w:t>Нұсқау:</w:t>
            </w:r>
            <w:r w:rsidRPr="00F7198E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color w:val="000000"/>
              </w:rPr>
              <w:t xml:space="preserve"> 1. </w:t>
            </w:r>
            <w:r w:rsidRPr="00F7198E">
              <w:rPr>
                <w:rFonts w:eastAsia="Times New Roman"/>
                <w:color w:val="000000"/>
                <w:lang w:eastAsia="ru-RU"/>
              </w:rPr>
              <w:t>А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втомобиль тыныштық күйден алғашқы </w:t>
            </w:r>
            <w:smartTag w:uri="urn:schemas-microsoft-com:office:smarttags" w:element="metricconverter">
              <w:smartTagPr>
                <w:attr w:name="ProductID" w:val="4,5 м"/>
              </w:smartTagPr>
              <w:r w:rsidRPr="00F7198E">
                <w:rPr>
                  <w:rFonts w:eastAsia="Times New Roman"/>
                  <w:color w:val="000000"/>
                  <w:lang w:eastAsia="ru-RU"/>
                </w:rPr>
                <w:t>4,5 м</w:t>
              </w:r>
            </w:smartTag>
            <w:r w:rsidRPr="00F7198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қашықтық</w:t>
            </w:r>
            <w:proofErr w:type="gramStart"/>
            <w:r w:rsidRPr="00F7198E">
              <w:rPr>
                <w:rFonts w:eastAsia="Times New Roman"/>
                <w:color w:val="000000"/>
                <w:lang w:val="kk-KZ" w:eastAsia="ru-RU"/>
              </w:rPr>
              <w:t>ты</w:t>
            </w:r>
            <w:proofErr w:type="gramEnd"/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3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с</w:t>
            </w:r>
            <w:r w:rsidRPr="00E55734">
              <w:rPr>
                <w:rFonts w:eastAsia="Times New Roman"/>
                <w:color w:val="000000"/>
                <w:lang w:eastAsia="ru-RU"/>
              </w:rPr>
              <w:t>-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та өтетін болса, оның үдеуі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1,5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м/с</w:t>
            </w:r>
            <w:proofErr w:type="gramStart"/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0,25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м/с</w:t>
            </w:r>
            <w:proofErr w:type="gramStart"/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2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м/с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0,5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м/с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1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м/с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7198E">
              <w:rPr>
                <w:color w:val="000000"/>
                <w:lang w:val="kk-KZ"/>
              </w:rPr>
              <w:t xml:space="preserve"> 2.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Массасы 50 г дененің салмағы (g = 10 м/с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F7198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eastAsia="ru-RU"/>
              </w:rPr>
              <w:t>500 кН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eastAsia="ru-RU"/>
              </w:rPr>
              <w:t>0,5 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eastAsia="ru-RU"/>
              </w:rPr>
              <w:t>0,05 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eastAsia="ru-RU"/>
              </w:rPr>
              <w:t>500 Н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eastAsia="ru-RU"/>
              </w:rPr>
              <w:t>50 Н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 3.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Жабық ыдыста </w:t>
            </w:r>
            <w:r w:rsidRPr="00E55734">
              <w:rPr>
                <w:rFonts w:eastAsia="Times New Roman"/>
                <w:color w:val="000000"/>
                <w:lang w:eastAsia="ru-RU"/>
              </w:rPr>
              <w:t>2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моль гелий бар. Ыдыстағы гелий атомдарының саны </w:t>
            </w:r>
          </w:p>
          <w:p w:rsidR="00BF74DC" w:rsidRPr="00E55734" w:rsidRDefault="00BF74DC" w:rsidP="007F1A7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7198E">
              <w:rPr>
                <w:rFonts w:eastAsia="Times New Roman"/>
                <w:color w:val="000000"/>
                <w:lang w:val="kk-KZ" w:eastAsia="ru-RU"/>
              </w:rPr>
              <w:t>(N</w:t>
            </w:r>
            <w:r w:rsidRPr="00F7198E">
              <w:rPr>
                <w:rFonts w:eastAsia="Times New Roman"/>
                <w:color w:val="000000"/>
                <w:vertAlign w:val="subscript"/>
                <w:lang w:val="kk-KZ" w:eastAsia="ru-RU"/>
              </w:rPr>
              <w:t>A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= 6∙10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23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моль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-1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F7198E">
              <w:rPr>
                <w:rFonts w:eastAsia="Times New Roman"/>
                <w:color w:val="000000"/>
                <w:lang w:eastAsia="ru-RU"/>
              </w:rPr>
              <w:t>∙10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F7198E">
              <w:rPr>
                <w:rFonts w:eastAsia="Times New Roman"/>
                <w:color w:val="000000"/>
                <w:lang w:eastAsia="ru-RU"/>
              </w:rPr>
              <w:t>∙10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eastAsia="ru-RU"/>
              </w:rPr>
              <w:t>12∙10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23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eastAsia="ru-RU"/>
              </w:rPr>
              <w:t>3∙10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23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F7198E">
              <w:rPr>
                <w:rFonts w:eastAsia="Times New Roman"/>
                <w:color w:val="000000"/>
                <w:lang w:eastAsia="ru-RU"/>
              </w:rPr>
              <w:t>∙10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7198E">
              <w:rPr>
                <w:color w:val="000000"/>
                <w:lang w:val="kk-KZ"/>
              </w:rPr>
              <w:t xml:space="preserve"> 4. </w:t>
            </w:r>
            <w:r w:rsidRPr="00F7198E">
              <w:rPr>
                <w:rFonts w:eastAsia="Times New Roman"/>
                <w:color w:val="000000"/>
                <w:lang w:val="kk-KZ"/>
              </w:rPr>
              <w:t>Орын ауыстыру ұғымының анықтамасы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/>
              </w:rPr>
              <w:t>санақ денесімен салыстырғандағы  қозғалған дененің қалдырған ізі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/>
              </w:rPr>
              <w:t>дененің бастапқы және соңғы орнын қосатын, бағытталған кесінді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/>
              </w:rPr>
              <w:t>дененің координатасының тез өзгеруі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/>
              </w:rPr>
              <w:t>кеңістіктегі дене орнының өзгеруі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/>
              </w:rPr>
              <w:t>екі нүктенің арақашықтығы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color w:val="000000"/>
                <w:lang w:val="kk-KZ"/>
              </w:rPr>
              <w:t xml:space="preserve"> 5.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Бірліктердің Халықаралық жүйесінде Фарадпен өлшенетін шама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энергия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электрсыйымдылық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кедергі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заряд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ток күші </w:t>
            </w:r>
          </w:p>
        </w:tc>
      </w:tr>
      <w:tr w:rsidR="00BF74DC" w:rsidRPr="00921EB3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E55734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 6.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Оптикалық күші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5 дптр-ға тең шашыратқыш линзаның фокус аралығы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0,4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0,2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E55734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 м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E55734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0,5 м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7198E">
              <w:rPr>
                <w:color w:val="000000"/>
                <w:lang w:val="kk-KZ"/>
              </w:rPr>
              <w:lastRenderedPageBreak/>
              <w:t xml:space="preserve"> 7.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Материалық нүктенің қозғалыс теңдеуі мынадай: </w:t>
            </w:r>
            <w:r w:rsidRPr="00F7198E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8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18pt" o:ole="">
                  <v:imagedata r:id="rId6" o:title=""/>
                </v:shape>
                <o:OLEObject Type="Embed" ProgID="Equation.3" ShapeID="_x0000_i1025" DrawAspect="Content" ObjectID="_1566890221" r:id="rId7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.  4 с уақытта нүктенің жылдамдығы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 м/с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6 м/с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 м/с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24 м/с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12 м/с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color w:val="000000"/>
                <w:lang w:val="kk-KZ"/>
              </w:rPr>
              <w:t xml:space="preserve"> 8.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Массалары бірдей екі дененің потенциалдық  энергияларының қатынасы </w:t>
            </w:r>
            <w:r w:rsidRPr="00F7198E">
              <w:rPr>
                <w:rFonts w:eastAsia="Times New Roman"/>
                <w:color w:val="000000"/>
                <w:lang w:eastAsia="ru-RU"/>
              </w:rPr>
              <w:t>3:4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болса, олардың Жер бетінен орналасу биіктіктерінің қатынасы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F7198E">
              <w:rPr>
                <w:rFonts w:eastAsia="Times New Roman"/>
                <w:color w:val="000000"/>
                <w:lang w:eastAsia="ru-RU"/>
              </w:rPr>
              <w:t>: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eastAsia="ru-RU"/>
              </w:rPr>
              <w:t>4:3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eastAsia="ru-RU"/>
              </w:rPr>
              <w:t>1:3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eastAsia="ru-RU"/>
              </w:rPr>
              <w:t>1:2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eastAsia="ru-RU"/>
              </w:rPr>
              <w:t>3:4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 9.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Платформадағы барометр </w:t>
            </w:r>
            <w:smartTag w:uri="urn:schemas-microsoft-com:office:smarttags" w:element="metricconverter">
              <w:smartTagPr>
                <w:attr w:name="ProductID" w:val="763 м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763 мм</w:t>
              </w:r>
            </w:smartTag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.сын.бағ, метроға кіре берістегі барометр </w:t>
            </w:r>
            <w:smartTag w:uri="urn:schemas-microsoft-com:office:smarttags" w:element="metricconverter">
              <w:smartTagPr>
                <w:attr w:name="ProductID" w:val="760 м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760 мм</w:t>
              </w:r>
            </w:smartTag>
            <w:r w:rsidRPr="00F7198E">
              <w:rPr>
                <w:rFonts w:eastAsia="Times New Roman"/>
                <w:color w:val="000000"/>
                <w:lang w:val="kk-KZ" w:eastAsia="ru-RU"/>
              </w:rPr>
              <w:t>.сын.бағ. көрсетіп тұрса, метро бекетінің орналасу  тереңдігі</w:t>
            </w:r>
          </w:p>
          <w:p w:rsidR="00BF74DC" w:rsidRPr="00E55734" w:rsidRDefault="00BF74DC" w:rsidP="007F1A7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7198E">
              <w:rPr>
                <w:rFonts w:eastAsia="Times New Roman"/>
                <w:color w:val="000000"/>
                <w:lang w:val="kk-KZ" w:eastAsia="ru-RU"/>
              </w:rPr>
              <w:t>(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1 мм</w:t>
              </w:r>
            </w:smartTag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. сын.бағ –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12 м</w:t>
              </w:r>
            </w:smartTag>
            <w:r w:rsidRPr="00F7198E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BF74DC" w:rsidRPr="00E55734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24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eastAsia="ru-RU"/>
              </w:rPr>
              <w:t>36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12 м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 м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10.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Суреттерде изохоралық процеске сәйкес келетін график</w:t>
            </w:r>
          </w:p>
          <w:p w:rsidR="00BF74DC" w:rsidRPr="00F7198E" w:rsidRDefault="00BF74DC" w:rsidP="007F1A76">
            <w:pPr>
              <w:tabs>
                <w:tab w:val="left" w:pos="3555"/>
              </w:tabs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1B53C3ED" wp14:editId="77901EAE">
                      <wp:extent cx="5848350" cy="2026920"/>
                      <wp:effectExtent l="0" t="0" r="76200" b="0"/>
                      <wp:docPr id="12" name="Группа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48350" cy="2026920"/>
                                <a:chOff x="1701" y="5322"/>
                                <a:chExt cx="9210" cy="3192"/>
                              </a:xfrm>
                            </wpg:grpSpPr>
                            <wpg:grpSp>
                              <wpg:cNvPr id="13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41" y="5357"/>
                                  <a:ext cx="3505" cy="2628"/>
                                  <a:chOff x="4897" y="5440"/>
                                  <a:chExt cx="3190" cy="2628"/>
                                </a:xfrm>
                              </wpg:grpSpPr>
                              <wps:wsp>
                                <wps:cNvPr id="14" name="Text Box 1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662" y="7614"/>
                                    <a:ext cx="425" cy="4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F31E8B">
                                        <w:rPr>
                                          <w:lang w:val="en-US"/>
                                        </w:rPr>
                                        <w:t>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Line 15"/>
                                <wps:cNvCnPr/>
                                <wps:spPr bwMode="auto">
                                  <a:xfrm flipV="1">
                                    <a:off x="5302" y="5544"/>
                                    <a:ext cx="0" cy="2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" name="Line 16"/>
                                <wps:cNvCnPr/>
                                <wps:spPr bwMode="auto">
                                  <a:xfrm>
                                    <a:off x="5302" y="7704"/>
                                    <a:ext cx="251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" name="Line 17"/>
                                <wps:cNvCnPr/>
                                <wps:spPr bwMode="auto">
                                  <a:xfrm>
                                    <a:off x="5481" y="6803"/>
                                    <a:ext cx="180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" name="Text Box 1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97" y="5440"/>
                                    <a:ext cx="359" cy="6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F31E8B">
                                        <w:rPr>
                                          <w:lang w:val="en-US"/>
                                        </w:rPr>
                                        <w:t>P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Text Box 1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093" y="7632"/>
                                    <a:ext cx="388" cy="4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F31E8B">
                                        <w:rPr>
                                          <w:lang w:val="en-US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Line 20"/>
                                <wps:cNvCnPr/>
                                <wps:spPr bwMode="auto">
                                  <a:xfrm flipV="1">
                                    <a:off x="6021" y="5904"/>
                                    <a:ext cx="0" cy="16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56" y="5544"/>
                                    <a:ext cx="540" cy="55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Text Box 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191" y="6534"/>
                                    <a:ext cx="540" cy="5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277" y="6280"/>
                                    <a:ext cx="540" cy="4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" name="Line 24"/>
                                <wps:cNvCnPr/>
                                <wps:spPr bwMode="auto">
                                  <a:xfrm flipV="1">
                                    <a:off x="5301" y="7164"/>
                                    <a:ext cx="54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25"/>
                                <wps:cNvCnPr/>
                                <wps:spPr bwMode="auto">
                                  <a:xfrm flipV="1">
                                    <a:off x="5841" y="6624"/>
                                    <a:ext cx="54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6" name="Group 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01" y="5322"/>
                                  <a:ext cx="3155" cy="2894"/>
                                  <a:chOff x="1701" y="5578"/>
                                  <a:chExt cx="3155" cy="2894"/>
                                </a:xfrm>
                              </wpg:grpSpPr>
                              <wps:wsp>
                                <wps:cNvPr id="27" name="Line 27"/>
                                <wps:cNvCnPr/>
                                <wps:spPr bwMode="auto">
                                  <a:xfrm flipV="1">
                                    <a:off x="2106" y="5682"/>
                                    <a:ext cx="0" cy="2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28"/>
                                <wps:cNvCnPr/>
                                <wps:spPr bwMode="auto">
                                  <a:xfrm>
                                    <a:off x="2106" y="7842"/>
                                    <a:ext cx="251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29"/>
                                <wps:cNvCnPr/>
                                <wps:spPr bwMode="auto">
                                  <a:xfrm>
                                    <a:off x="2285" y="6941"/>
                                    <a:ext cx="180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Text Box 3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01" y="5578"/>
                                    <a:ext cx="555" cy="7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F31E8B">
                                        <w:rPr>
                                          <w:lang w:val="en-US"/>
                                        </w:rPr>
                                        <w:t>P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65" y="7846"/>
                                    <a:ext cx="591" cy="6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F31E8B">
                                        <w:rPr>
                                          <w:lang w:val="en-US"/>
                                        </w:rPr>
                                        <w:t>V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Text Box 3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97" y="7770"/>
                                    <a:ext cx="606" cy="6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F31E8B">
                                        <w:rPr>
                                          <w:lang w:val="en-US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Line 33"/>
                                <wps:cNvCnPr/>
                                <wps:spPr bwMode="auto">
                                  <a:xfrm flipV="1">
                                    <a:off x="2825" y="6042"/>
                                    <a:ext cx="0" cy="16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Freeform 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05" y="6222"/>
                                    <a:ext cx="1500" cy="1440"/>
                                  </a:xfrm>
                                  <a:custGeom>
                                    <a:avLst/>
                                    <a:gdLst>
                                      <a:gd name="T0" fmla="*/ 60 w 1500"/>
                                      <a:gd name="T1" fmla="*/ 0 h 1440"/>
                                      <a:gd name="T2" fmla="*/ 240 w 1500"/>
                                      <a:gd name="T3" fmla="*/ 1080 h 1440"/>
                                      <a:gd name="T4" fmla="*/ 1500 w 1500"/>
                                      <a:gd name="T5" fmla="*/ 1440 h 1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00" h="1440">
                                        <a:moveTo>
                                          <a:pt x="60" y="0"/>
                                        </a:moveTo>
                                        <a:cubicBezTo>
                                          <a:pt x="30" y="420"/>
                                          <a:pt x="0" y="840"/>
                                          <a:pt x="240" y="1080"/>
                                        </a:cubicBezTo>
                                        <a:cubicBezTo>
                                          <a:pt x="480" y="1320"/>
                                          <a:pt x="1320" y="1410"/>
                                          <a:pt x="1500" y="144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Text Box 3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750" y="5862"/>
                                    <a:ext cx="751" cy="59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Text Box 3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05" y="6582"/>
                                    <a:ext cx="720" cy="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Text Box 3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05" y="5937"/>
                                    <a:ext cx="720" cy="6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8" name="Text Box 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61" y="797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Pr="00F31E8B" w:rsidRDefault="00BF74DC" w:rsidP="00BF74D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F31E8B">
                                      <w:rPr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9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87" y="5409"/>
                                  <a:ext cx="2924" cy="2733"/>
                                  <a:chOff x="2923" y="3550"/>
                                  <a:chExt cx="2924" cy="2733"/>
                                </a:xfrm>
                              </wpg:grpSpPr>
                              <wps:wsp>
                                <wps:cNvPr id="40" name="Line 40"/>
                                <wps:cNvCnPr/>
                                <wps:spPr bwMode="auto">
                                  <a:xfrm flipV="1">
                                    <a:off x="3328" y="3654"/>
                                    <a:ext cx="0" cy="2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41"/>
                                <wps:cNvCnPr/>
                                <wps:spPr bwMode="auto">
                                  <a:xfrm>
                                    <a:off x="3328" y="5814"/>
                                    <a:ext cx="251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Line 42"/>
                                <wps:cNvCnPr/>
                                <wps:spPr bwMode="auto">
                                  <a:xfrm>
                                    <a:off x="3507" y="4913"/>
                                    <a:ext cx="180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Text Box 4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23" y="3550"/>
                                    <a:ext cx="359" cy="5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rPr>
                                          <w:lang w:val="en-US"/>
                                        </w:rPr>
                                        <w:t>V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Text Box 4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87" y="5818"/>
                                    <a:ext cx="360" cy="4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F31E8B">
                                        <w:rPr>
                                          <w:lang w:val="en-US"/>
                                        </w:rPr>
                                        <w:t>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Text Box 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119" y="5742"/>
                                    <a:ext cx="359" cy="5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 w:rsidRPr="00F31E8B">
                                        <w:rPr>
                                          <w:lang w:val="en-US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Line 46"/>
                                <wps:cNvCnPr/>
                                <wps:spPr bwMode="auto">
                                  <a:xfrm flipV="1">
                                    <a:off x="4047" y="4014"/>
                                    <a:ext cx="0" cy="16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Text Box 4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67" y="3655"/>
                                    <a:ext cx="540" cy="5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Text Box 4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7" y="4554"/>
                                    <a:ext cx="540" cy="4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" name="Text Box 4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73" y="4406"/>
                                    <a:ext cx="540" cy="5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F31E8B" w:rsidRDefault="00BF74DC" w:rsidP="00BF74DC">
                                      <w:r w:rsidRPr="00F31E8B"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Line 50"/>
                                <wps:cNvCnPr/>
                                <wps:spPr bwMode="auto">
                                  <a:xfrm flipV="1">
                                    <a:off x="3327" y="5274"/>
                                    <a:ext cx="54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51"/>
                                <wps:cNvCnPr/>
                                <wps:spPr bwMode="auto">
                                  <a:xfrm flipV="1">
                                    <a:off x="3867" y="4734"/>
                                    <a:ext cx="54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5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36" y="791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Pr="00F31E8B" w:rsidRDefault="00BF74DC" w:rsidP="00BF74D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F31E8B"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Text 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01" y="7944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Pr="00F31E8B" w:rsidRDefault="00BF74DC" w:rsidP="00BF74D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F31E8B">
                                      <w:rPr>
                                        <w:lang w:val="kk-KZ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2" o:spid="_x0000_s1026" style="width:460.5pt;height:159.6pt;mso-position-horizontal-relative:char;mso-position-vertical-relative:line" coordorigin="1701,5322" coordsize="9210,3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">
                      <v:group id="Group 13" o:spid="_x0000_s1027" style="position:absolute;left:4641;top:5357;width:3505;height:2628" coordorigin="4897,5440" coordsize="3190,2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4" o:spid="_x0000_s1028" type="#_x0000_t202" style="position:absolute;left:7662;top:7614;width:425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  <v:textbox>
                            <w:txbxContent>
                              <w:p w:rsidR="00BF74DC" w:rsidRPr="00F31E8B" w:rsidRDefault="00BF74DC" w:rsidP="00BF74D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31E8B">
                                  <w:rPr>
                                    <w:lang w:val="en-US"/>
                                  </w:rPr>
                                  <w:t>T</w:t>
                                </w:r>
                              </w:p>
                            </w:txbxContent>
                          </v:textbox>
                        </v:shape>
                        <v:line id="Line 15" o:spid="_x0000_s1029" style="position:absolute;flip:y;visibility:visible;mso-wrap-style:square" from="5302,5544" to="5302,7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        <v:stroke endarrow="block"/>
                        </v:line>
                        <v:line id="Line 16" o:spid="_x0000_s1030" style="position:absolute;visibility:visible;mso-wrap-style:square" from="5302,7704" to="7821,7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        <v:stroke endarrow="block"/>
                        </v:line>
                        <v:line id="Line 17" o:spid="_x0000_s1031" style="position:absolute;visibility:visible;mso-wrap-style:square" from="5481,6803" to="7282,6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  <v:shape id="Text Box 18" o:spid="_x0000_s1032" type="#_x0000_t202" style="position:absolute;left:4897;top:5440;width:359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  <v:textbox>
                            <w:txbxContent>
                              <w:p w:rsidR="00BF74DC" w:rsidRPr="00F31E8B" w:rsidRDefault="00BF74DC" w:rsidP="00BF74D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31E8B">
                                  <w:rPr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v:textbox>
                        </v:shape>
                        <v:shape id="Text Box 19" o:spid="_x0000_s1033" type="#_x0000_t202" style="position:absolute;left:5093;top:7632;width:388;height: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  <v:textbox>
                            <w:txbxContent>
                              <w:p w:rsidR="00BF74DC" w:rsidRPr="00F31E8B" w:rsidRDefault="00BF74DC" w:rsidP="00BF74D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31E8B">
                                  <w:rPr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Line 20" o:spid="_x0000_s1034" style="position:absolute;flip:y;visibility:visible;mso-wrap-style:square" from="6021,5904" to="6021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      <v:shape id="Text Box 21" o:spid="_x0000_s1035" type="#_x0000_t202" style="position:absolute;left:5856;top:5544;width:540;height: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" o:spid="_x0000_s1036" type="#_x0000_t202" style="position:absolute;left:7191;top:6534;width:540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3" o:spid="_x0000_s1037" type="#_x0000_t202" style="position:absolute;left:6277;top:6280;width:540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3</w:t>
                                </w:r>
                              </w:p>
                            </w:txbxContent>
                          </v:textbox>
                        </v:shape>
                        <v:line id="Line 24" o:spid="_x0000_s1038" style="position:absolute;flip:y;visibility:visible;mso-wrap-style:square" from="5301,7164" to="5841,7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C/ZsIAAADbAAAADwAAAGRycy9kb3ducmV2LnhtbESPQWvCQBSE70L/w/IKvemmoUpJXUWK&#10;liJeTJv7S/a5CWbfhuyq8d+7guBxmJlvmPlysK04U+8bxwreJwkI4srpho2C/7/N+BOED8gaW8ek&#10;4EoelouX0Rwz7S68p3MejIgQ9hkqqEPoMil9VZNFP3EdcfQOrrcYouyN1D1eIty2Mk2SmbTYcFyo&#10;saPvmqpjfrIKyvWqMNuyWNuUd/rHTPOSZa7U2+uw+gIRaAjP8KP9qxWkH3D/En+AX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3C/ZsIAAADbAAAADwAAAAAAAAAAAAAA&#10;AAChAgAAZHJzL2Rvd25yZXYueG1sUEsFBgAAAAAEAAQA+QAAAJADAAAAAA==&#10;">
                          <v:stroke dashstyle="dash"/>
                        </v:line>
                        <v:line id="Line 25" o:spid="_x0000_s1039" style="position:absolute;flip:y;visibility:visible;mso-wrap-style:square" from="5841,6624" to="6381,7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    </v:group>
                      <v:group id="Group 26" o:spid="_x0000_s1040" style="position:absolute;left:1701;top:5322;width:3155;height:2894" coordorigin="1701,5578" coordsize="3155,28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<v:line id="Line 27" o:spid="_x0000_s1041" style="position:absolute;flip:y;visibility:visible;mso-wrap-style:square" from="2106,5682" to="2106,7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            <v:stroke endarrow="block"/>
                        </v:line>
                        <v:line id="Line 28" o:spid="_x0000_s1042" style="position:absolute;visibility:visible;mso-wrap-style:square" from="2106,7842" to="4625,7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      <v:stroke endarrow="block"/>
                        </v:line>
                        <v:line id="Line 29" o:spid="_x0000_s1043" style="position:absolute;visibility:visible;mso-wrap-style:square" from="2285,6941" to="4086,6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  <v:shape id="Text Box 30" o:spid="_x0000_s1044" type="#_x0000_t202" style="position:absolute;left:1701;top:5578;width:555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  <v:textbox>
                            <w:txbxContent>
                              <w:p w:rsidR="00BF74DC" w:rsidRPr="00F31E8B" w:rsidRDefault="00BF74DC" w:rsidP="00BF74D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31E8B">
                                  <w:rPr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v:textbox>
                        </v:shape>
                        <v:shape id="Text Box 31" o:spid="_x0000_s1045" type="#_x0000_t202" style="position:absolute;left:4265;top:7846;width:591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  <v:textbox>
                            <w:txbxContent>
                              <w:p w:rsidR="00BF74DC" w:rsidRPr="00F31E8B" w:rsidRDefault="00BF74DC" w:rsidP="00BF74D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31E8B">
                                  <w:rPr>
                                    <w:lang w:val="en-US"/>
                                  </w:rPr>
                                  <w:t>V</w:t>
                                </w:r>
                              </w:p>
                            </w:txbxContent>
                          </v:textbox>
                        </v:shape>
                        <v:shape id="Text Box 32" o:spid="_x0000_s1046" type="#_x0000_t202" style="position:absolute;left:1897;top:7770;width:606;height: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  <v:textbox>
                            <w:txbxContent>
                              <w:p w:rsidR="00BF74DC" w:rsidRPr="00F31E8B" w:rsidRDefault="00BF74DC" w:rsidP="00BF74D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31E8B">
                                  <w:rPr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Line 33" o:spid="_x0000_s1047" style="position:absolute;flip:y;visibility:visible;mso-wrap-style:square" from="2825,6042" to="2825,7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gdMUAAADbAAAADwAAAGRycy9kb3ducmV2LnhtbESPQWsCMRSE74L/IbxCL1KzVim6GkUK&#10;hR681JYVb8/N62bZzcs2SXX77xtB8DjMzDfMatPbVpzJh9qxgsk4A0FcOl1zpeDr8+1pDiJEZI2t&#10;Y1LwRwE26+Fghbl2F/6g8z5WIkE45KjAxNjlUobSkMUwdh1x8r6dtxiT9JXUHi8Jblv5nGUv0mLN&#10;acFgR6+Gymb/axXI+W7047enWVM0h8PCFGXRHXdKPT702yWISH28h2/td61gO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TgdMUAAADbAAAADwAAAAAAAAAA&#10;AAAAAAChAgAAZHJzL2Rvd25yZXYueG1sUEsFBgAAAAAEAAQA+QAAAJMDAAAAAA==&#10;"/>
                        <v:shape id="Freeform 34" o:spid="_x0000_s1048" style="position:absolute;left:2405;top:6222;width:1500;height:1440;visibility:visible;mso-wrap-style:square;v-text-anchor:top" coordsize="15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qg9sUA&#10;AADbAAAADwAAAGRycy9kb3ducmV2LnhtbESPQWvCQBSE7wX/w/KEXkrd2IpI6ka0UBAvxVSkx9fs&#10;MwnJvo27a4z/vlsQehxm5htmuRpMK3pyvrasYDpJQBAXVtdcKjh8fTwvQPiArLG1TApu5GGVjR6W&#10;mGp75T31eShFhLBPUUEVQpdK6YuKDPqJ7Yijd7LOYIjSlVI7vEa4aeVLksylwZrjQoUdvVdUNPnF&#10;KMif9kfXH7Qcjp+b2/fU7Jqf3Vmpx/GwfgMRaAj/4Xt7qxW8zuDvS/w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yqD2xQAAANsAAAAPAAAAAAAAAAAAAAAAAJgCAABkcnMv&#10;ZG93bnJldi54bWxQSwUGAAAAAAQABAD1AAAAigMAAAAA&#10;" path="m60,c30,420,,840,240,1080v240,240,1080,330,1260,360e" filled="f">
                          <v:path arrowok="t" o:connecttype="custom" o:connectlocs="60,0;240,1080;1500,1440" o:connectangles="0,0,0"/>
                        </v:shape>
                        <v:shape id="Text Box 35" o:spid="_x0000_s1049" type="#_x0000_t202" style="position:absolute;left:2750;top:5862;width:751;height:5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36" o:spid="_x0000_s1050" type="#_x0000_t202" style="position:absolute;left:3905;top:6582;width:720;height: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37" o:spid="_x0000_s1051" type="#_x0000_t202" style="position:absolute;left:2105;top:5937;width:720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shape id="Text Box 38" o:spid="_x0000_s1052" type="#_x0000_t202" style="position:absolute;left:2961;top:797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BF74DC" w:rsidRPr="00F31E8B" w:rsidRDefault="00BF74DC" w:rsidP="00BF74DC">
                              <w:pPr>
                                <w:rPr>
                                  <w:lang w:val="kk-KZ"/>
                                </w:rPr>
                              </w:pPr>
                              <w:r w:rsidRPr="00F31E8B">
                                <w:rPr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group id="Group 39" o:spid="_x0000_s1053" style="position:absolute;left:7987;top:5409;width:2924;height:2733" coordorigin="2923,3550" coordsize="2924,2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line id="Line 40" o:spid="_x0000_s1054" style="position:absolute;flip:y;visibility:visible;mso-wrap-style:square" from="3328,3654" to="3328,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ynb8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rKdvxAAAANsAAAAPAAAAAAAAAAAA&#10;AAAAAKECAABkcnMvZG93bnJldi54bWxQSwUGAAAAAAQABAD5AAAAkgMAAAAA&#10;">
                          <v:stroke endarrow="block"/>
                        </v:line>
                        <v:line id="Line 41" o:spid="_x0000_s1055" style="position:absolute;visibility:visible;mso-wrap-style:square" from="3328,5814" to="5847,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        <v:stroke endarrow="block"/>
                        </v:line>
                        <v:line id="Line 42" o:spid="_x0000_s1056" style="position:absolute;visibility:visible;mso-wrap-style:square" from="3507,4913" to="5308,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<v:shape id="Text Box 43" o:spid="_x0000_s1057" type="#_x0000_t202" style="position:absolute;left:2923;top:3550;width:359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rPr>
                                    <w:lang w:val="en-US"/>
                                  </w:rPr>
                                  <w:t>V</w:t>
                                </w:r>
                              </w:p>
                            </w:txbxContent>
                          </v:textbox>
                        </v:shape>
                        <v:shape id="Text Box 44" o:spid="_x0000_s1058" type="#_x0000_t202" style="position:absolute;left:5487;top:5818;width:36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      <v:textbox>
                            <w:txbxContent>
                              <w:p w:rsidR="00BF74DC" w:rsidRPr="00F31E8B" w:rsidRDefault="00BF74DC" w:rsidP="00BF74D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31E8B">
                                  <w:rPr>
                                    <w:lang w:val="en-US"/>
                                  </w:rPr>
                                  <w:t>T</w:t>
                                </w:r>
                              </w:p>
                            </w:txbxContent>
                          </v:textbox>
                        </v:shape>
                        <v:shape id="Text Box 45" o:spid="_x0000_s1059" type="#_x0000_t202" style="position:absolute;left:3119;top:5742;width:359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      <v:textbox>
                            <w:txbxContent>
                              <w:p w:rsidR="00BF74DC" w:rsidRPr="00F31E8B" w:rsidRDefault="00BF74DC" w:rsidP="00BF74D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31E8B">
                                  <w:rPr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Line 46" o:spid="_x0000_s1060" style="position:absolute;flip:y;visibility:visible;mso-wrap-style:square" from="4047,4014" to="4047,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        <v:shape id="Text Box 47" o:spid="_x0000_s1061" type="#_x0000_t202" style="position:absolute;left:3867;top:3655;width:540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48" o:spid="_x0000_s1062" type="#_x0000_t202" style="position:absolute;left:5127;top:4554;width:54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49" o:spid="_x0000_s1063" type="#_x0000_t202" style="position:absolute;left:4273;top:4406;width:540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      <v:textbox>
                            <w:txbxContent>
                              <w:p w:rsidR="00BF74DC" w:rsidRPr="00F31E8B" w:rsidRDefault="00BF74DC" w:rsidP="00BF74DC">
                                <w:r w:rsidRPr="00F31E8B">
                                  <w:t>3</w:t>
                                </w:r>
                              </w:p>
                            </w:txbxContent>
                          </v:textbox>
                        </v:shape>
                        <v:line id="Line 50" o:spid="_x0000_s1064" style="position:absolute;flip:y;visibility:visible;mso-wrap-style:square" from="3327,5274" to="3867,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3KGMAAAADbAAAADwAAAGRycy9kb3ducmV2LnhtbERPz2uDMBS+F/o/hFfYrcYVWoZrKjLa&#10;MUYvs/P+NG9RZl7EpOr+++Uw2PHj+33MF9uLiUbfOVbwmKQgiBunOzYKPm+X7RMIH5A19o5JwQ95&#10;yE/r1REz7Wb+oKkMRsQQ9hkqaEMYMil905JFn7iBOHJfbrQYIhyN1CPOMdz2cpemB2mx49jQ4kAv&#10;LTXf5d0qqM9FZd7r6mx3fNWvZl/WLEulHjZL8Qwi0BL+xX/uN61gH9fHL/EHyN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hNyhjAAAAA2wAAAA8AAAAAAAAAAAAAAAAA&#10;oQIAAGRycy9kb3ducmV2LnhtbFBLBQYAAAAABAAEAPkAAACOAwAAAAA=&#10;">
                          <v:stroke dashstyle="dash"/>
                        </v:line>
                        <v:line id="Line 51" o:spid="_x0000_s1065" style="position:absolute;flip:y;visibility:visible;mso-wrap-style:square" from="3867,4734" to="4407,5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      </v:group>
                      <v:shape id="Text Box 52" o:spid="_x0000_s1066" type="#_x0000_t202" style="position:absolute;left:5736;top:791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<v:textbox>
                          <w:txbxContent>
                            <w:p w:rsidR="00BF74DC" w:rsidRPr="00F31E8B" w:rsidRDefault="00BF74DC" w:rsidP="00BF74DC">
                              <w:pPr>
                                <w:rPr>
                                  <w:lang w:val="kk-KZ"/>
                                </w:rPr>
                              </w:pPr>
                              <w:r w:rsidRPr="00F31E8B"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3" o:spid="_x0000_s1067" type="#_x0000_t202" style="position:absolute;left:8901;top:794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:rsidR="00BF74DC" w:rsidRPr="00F31E8B" w:rsidRDefault="00BF74DC" w:rsidP="00BF74DC">
                              <w:pPr>
                                <w:rPr>
                                  <w:lang w:val="kk-KZ"/>
                                </w:rPr>
                              </w:pPr>
                              <w:r w:rsidRPr="00F31E8B">
                                <w:rPr>
                                  <w:lang w:val="kk-KZ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eastAsia="ru-RU"/>
              </w:rPr>
              <w:t>1,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2,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eastAsia="ru-RU"/>
              </w:rPr>
              <w:t>2,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3,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eastAsia="ru-RU"/>
              </w:rPr>
              <w:t>1,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3,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eastAsia="ru-RU"/>
              </w:rPr>
              <w:t>2,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1,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eastAsia="ru-RU"/>
              </w:rPr>
              <w:t>3,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2,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eastAsia="ru-RU"/>
              </w:rPr>
              <w:t>1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E55734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11.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Массасы тұрақты идеал газ молекулалары қозғалысының орташа жылдамдығы тұрақты. Газ көлемі 5 есе артқанда, оның қысымы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өзгермейді.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 есе кемиді.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 есе артады.</w:t>
            </w:r>
            <w:r w:rsidRPr="00F7198E">
              <w:rPr>
                <w:color w:val="000000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10 есе артады.</w:t>
            </w:r>
            <w:r w:rsidRPr="00F7198E">
              <w:rPr>
                <w:color w:val="000000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10 есе кемиді.</w:t>
            </w:r>
            <w:r w:rsidRPr="00F7198E">
              <w:rPr>
                <w:color w:val="000000"/>
              </w:rPr>
              <w:t xml:space="preserve"> 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color w:val="000000"/>
                <w:lang w:val="kk-KZ"/>
              </w:rPr>
              <w:lastRenderedPageBreak/>
              <w:t xml:space="preserve">12. </w:t>
            </w:r>
            <w:r w:rsidRPr="00F7198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60" w:dyaOrig="380">
                <v:shape id="_x0000_i1026" type="#_x0000_t75" style="width:18pt;height:18.75pt" o:ole="">
                  <v:imagedata r:id="rId8" o:title=""/>
                </v:shape>
                <o:OLEObject Type="Embed" ProgID="Equation.3" ShapeID="_x0000_i1026" DrawAspect="Content" ObjectID="_1566890222" r:id="rId9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және </w:t>
            </w:r>
            <w:r w:rsidRPr="00F7198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00" w:dyaOrig="380">
                <v:shape id="_x0000_i1027" type="#_x0000_t75" style="width:19.5pt;height:18.75pt" o:ole="">
                  <v:imagedata r:id="rId10" o:title=""/>
                </v:shape>
                <o:OLEObject Type="Embed" ProgID="Equation.3" ShapeID="_x0000_i1027" DrawAspect="Content" ObjectID="_1566890223" r:id="rId11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кедергілер параллель жалғанған (</w:t>
            </w:r>
            <w:r w:rsidRPr="00F7198E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980" w:dyaOrig="380">
                <v:shape id="_x0000_i1028" type="#_x0000_t75" style="width:48.75pt;height:18.75pt" o:ole="">
                  <v:imagedata r:id="rId12" o:title=""/>
                </v:shape>
                <o:OLEObject Type="Embed" ProgID="Equation.3" ShapeID="_x0000_i1028" DrawAspect="Content" ObjectID="_1566890224" r:id="rId13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). Жалпы кедергі </w:t>
            </w:r>
            <w:r w:rsidRPr="00F7198E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79" w:dyaOrig="279">
                <v:shape id="_x0000_i1029" type="#_x0000_t75" style="width:14.25pt;height:14.25pt" o:ole="">
                  <v:imagedata r:id="rId14" o:title=""/>
                </v:shape>
                <o:OLEObject Type="Embed" ProgID="Equation.3" ShapeID="_x0000_i1029" DrawAspect="Content" ObjectID="_1566890225" r:id="rId15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460" w:dyaOrig="380">
                <v:shape id="_x0000_i1030" type="#_x0000_t75" style="width:72.75pt;height:18.75pt" o:ole="">
                  <v:imagedata r:id="rId16" o:title=""/>
                </v:shape>
                <o:OLEObject Type="Embed" ProgID="Equation.3" ShapeID="_x0000_i1030" DrawAspect="Content" ObjectID="_1566890226" r:id="rId17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859" w:dyaOrig="380">
                <v:shape id="_x0000_i1031" type="#_x0000_t75" style="width:42.75pt;height:18.75pt" o:ole="">
                  <v:imagedata r:id="rId18" o:title=""/>
                </v:shape>
                <o:OLEObject Type="Embed" ProgID="Equation.3" ShapeID="_x0000_i1031" DrawAspect="Content" ObjectID="_1566890227" r:id="rId19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80" w:dyaOrig="380">
                <v:shape id="_x0000_i1032" type="#_x0000_t75" style="width:48.75pt;height:18.75pt" o:ole="">
                  <v:imagedata r:id="rId20" o:title=""/>
                </v:shape>
                <o:OLEObject Type="Embed" ProgID="Equation.3" ShapeID="_x0000_i1032" DrawAspect="Content" ObjectID="_1566890228" r:id="rId21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840" w:dyaOrig="380">
                <v:shape id="_x0000_i1033" type="#_x0000_t75" style="width:42pt;height:18.75pt" o:ole="">
                  <v:imagedata r:id="rId22" o:title=""/>
                </v:shape>
                <o:OLEObject Type="Embed" ProgID="Equation.3" ShapeID="_x0000_i1033" DrawAspect="Content" ObjectID="_1566890229" r:id="rId23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20" w:dyaOrig="380">
                <v:shape id="_x0000_i1034" type="#_x0000_t75" style="width:51pt;height:18.75pt" o:ole="">
                  <v:imagedata r:id="rId24" o:title=""/>
                </v:shape>
                <o:OLEObject Type="Embed" ProgID="Equation.3" ShapeID="_x0000_i1034" DrawAspect="Content" ObjectID="_1566890230" r:id="rId25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F74DC" w:rsidRPr="00921EB3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13.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Біртекті магнит өрісінің күш сызықтарына перпендикуляр орналасқан өткізгішке 0,12 Н күш әсер етеді. Өткізгіштегі ток 3 А, магнит өрісінің индукциясы 0,08 Тл болса, өткізгіштің актив бөлігінің ұзындығы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40 см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50 см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30 см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10 см 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20 см</w:t>
            </w:r>
          </w:p>
        </w:tc>
      </w:tr>
      <w:tr w:rsidR="00BF74DC" w:rsidRPr="00921EB3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14.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R</w:t>
            </w:r>
            <w:r w:rsidRPr="00E55734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Ом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, R</w:t>
            </w:r>
            <w:r w:rsidRPr="00E55734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F7198E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Ом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, r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Ом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ЭҚК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нің шамасы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36 В болса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 xml:space="preserve"> ампермет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рдің көрсетуі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c">
                  <w:drawing>
                    <wp:inline distT="0" distB="0" distL="0" distR="0" wp14:anchorId="6EF5F344" wp14:editId="6C8273DB">
                      <wp:extent cx="2514600" cy="1857375"/>
                      <wp:effectExtent l="3810" t="0" r="43815" b="4445"/>
                      <wp:docPr id="63" name="Полотно 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1" name="Group 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2080" y="0"/>
                                  <a:ext cx="2382520" cy="1823720"/>
                                  <a:chOff x="1915" y="6743"/>
                                  <a:chExt cx="3752" cy="2872"/>
                                </a:xfrm>
                              </wpg:grpSpPr>
                              <wps:wsp>
                                <wps:cNvPr id="2" name="Line 47"/>
                                <wps:cNvCnPr/>
                                <wps:spPr bwMode="auto">
                                  <a:xfrm>
                                    <a:off x="5649" y="7286"/>
                                    <a:ext cx="1" cy="8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Line 48"/>
                                <wps:cNvCnPr/>
                                <wps:spPr bwMode="auto">
                                  <a:xfrm>
                                    <a:off x="5649" y="8148"/>
                                    <a:ext cx="1" cy="6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49"/>
                                <wps:cNvCnPr/>
                                <wps:spPr bwMode="auto">
                                  <a:xfrm flipH="1">
                                    <a:off x="4787" y="8808"/>
                                    <a:ext cx="8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50"/>
                                <wps:cNvCnPr/>
                                <wps:spPr bwMode="auto">
                                  <a:xfrm>
                                    <a:off x="3247" y="8808"/>
                                    <a:ext cx="66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Rectangle 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67" y="8668"/>
                                    <a:ext cx="1100" cy="30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Line 52"/>
                                <wps:cNvCnPr/>
                                <wps:spPr bwMode="auto">
                                  <a:xfrm flipH="1">
                                    <a:off x="1927" y="8808"/>
                                    <a:ext cx="4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Line 53"/>
                                <wps:cNvCnPr/>
                                <wps:spPr bwMode="auto">
                                  <a:xfrm flipV="1">
                                    <a:off x="1927" y="7268"/>
                                    <a:ext cx="1" cy="1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Line 54"/>
                                <wps:cNvCnPr/>
                                <wps:spPr bwMode="auto">
                                  <a:xfrm flipH="1">
                                    <a:off x="4494" y="6975"/>
                                    <a:ext cx="1" cy="6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Line 55"/>
                                <wps:cNvCnPr/>
                                <wps:spPr bwMode="auto">
                                  <a:xfrm>
                                    <a:off x="4347" y="7121"/>
                                    <a:ext cx="1" cy="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56"/>
                                <wps:cNvCnPr/>
                                <wps:spPr bwMode="auto">
                                  <a:xfrm flipH="1">
                                    <a:off x="3467" y="7299"/>
                                    <a:ext cx="8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Line 57"/>
                                <wps:cNvCnPr/>
                                <wps:spPr bwMode="auto">
                                  <a:xfrm>
                                    <a:off x="4530" y="7286"/>
                                    <a:ext cx="1100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" name="Oval 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27" y="7079"/>
                                    <a:ext cx="440" cy="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Text Box 5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66" y="7030"/>
                                    <a:ext cx="440" cy="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A93EB9" w:rsidRDefault="00BF74DC" w:rsidP="00BF74DC">
                                      <w:pPr>
                                        <w:rPr>
                                          <w:sz w:val="29"/>
                                          <w:lang w:val="en-US"/>
                                        </w:rPr>
                                      </w:pPr>
                                      <w:r w:rsidRPr="00A93EB9">
                                        <w:rPr>
                                          <w:sz w:val="29"/>
                                          <w:lang w:val="en-US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  <wps:wsp>
                                <wps:cNvPr id="57" name="Line 60"/>
                                <wps:cNvCnPr/>
                                <wps:spPr bwMode="auto">
                                  <a:xfrm flipH="1">
                                    <a:off x="1915" y="7280"/>
                                    <a:ext cx="1100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" name="Text Box 6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14" y="8955"/>
                                    <a:ext cx="880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A93EB9" w:rsidRDefault="00BF74DC" w:rsidP="00BF74DC">
                                      <w:pPr>
                                        <w:rPr>
                                          <w:sz w:val="29"/>
                                          <w:vertAlign w:val="subscript"/>
                                          <w:lang w:val="en-US"/>
                                        </w:rPr>
                                      </w:pPr>
                                      <w:r w:rsidRPr="00A93EB9">
                                        <w:rPr>
                                          <w:sz w:val="29"/>
                                          <w:lang w:val="en-US"/>
                                        </w:rPr>
                                        <w:t>R</w:t>
                                      </w:r>
                                      <w:r w:rsidRPr="00A93EB9">
                                        <w:rPr>
                                          <w:sz w:val="29"/>
                                          <w:vertAlign w:val="subscript"/>
                                          <w:lang w:val="en-US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  <wps:wsp>
                                <wps:cNvPr id="59" name="Text Box 6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188" y="8924"/>
                                    <a:ext cx="660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A93EB9" w:rsidRDefault="00BF74DC" w:rsidP="00BF74DC">
                                      <w:pPr>
                                        <w:rPr>
                                          <w:sz w:val="29"/>
                                          <w:vertAlign w:val="subscript"/>
                                          <w:lang w:val="en-US"/>
                                        </w:rPr>
                                      </w:pPr>
                                      <w:r w:rsidRPr="00A93EB9">
                                        <w:rPr>
                                          <w:sz w:val="29"/>
                                          <w:lang w:val="en-US"/>
                                        </w:rPr>
                                        <w:t>R</w:t>
                                      </w:r>
                                      <w:r w:rsidRPr="00A93EB9">
                                        <w:rPr>
                                          <w:sz w:val="29"/>
                                          <w:vertAlign w:val="subscript"/>
                                          <w:lang w:val="en-US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  <wps:wsp>
                                <wps:cNvPr id="60" name="Text Box 6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93" y="6773"/>
                                    <a:ext cx="440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A93EB9" w:rsidRDefault="00BF74DC" w:rsidP="00BF74DC">
                                      <w:pPr>
                                        <w:rPr>
                                          <w:sz w:val="29"/>
                                          <w:lang w:val="en-US"/>
                                        </w:rPr>
                                      </w:pPr>
                                      <w:proofErr w:type="gramStart"/>
                                      <w:r w:rsidRPr="00A93EB9">
                                        <w:rPr>
                                          <w:sz w:val="29"/>
                                          <w:lang w:val="en-US"/>
                                        </w:rPr>
                                        <w:t>r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07" y="8668"/>
                                    <a:ext cx="1100" cy="30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Text Box 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383" y="6743"/>
                                    <a:ext cx="440" cy="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F74DC" w:rsidRPr="00BC4CB4" w:rsidRDefault="00BF74DC" w:rsidP="00BF74DC">
                                      <w:proofErr w:type="gramStart"/>
                                      <w:r>
                                        <w:rPr>
                                          <w:sz w:val="29"/>
                                          <w:lang w:val="en-US"/>
                                        </w:rPr>
                                        <w:t>ε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square" lIns="111557" tIns="55778" rIns="111557" bIns="55778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63" o:spid="_x0000_s1068" editas="canvas" style="width:198pt;height:146.25pt;mso-position-horizontal-relative:char;mso-position-vertical-relative:line" coordsize="25146,1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">
                      <v:shape id="_x0000_s1069" type="#_x0000_t75" style="position:absolute;width:25146;height:18573;visibility:visible;mso-wrap-style:square">
                        <v:fill o:detectmouseclick="t"/>
                        <v:path o:connecttype="none"/>
                      </v:shape>
                      <v:group id="Group 46" o:spid="_x0000_s1070" style="position:absolute;left:1320;width:23826;height:18237" coordorigin="1915,6743" coordsize="3752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<v:line id="Line 47" o:spid="_x0000_s1071" style="position:absolute;visibility:visible;mso-wrap-style:square" from="5649,7286" to="5650,8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        <v:stroke endarrow="block"/>
                        </v:line>
                        <v:line id="Line 48" o:spid="_x0000_s1072" style="position:absolute;visibility:visible;mso-wrap-style:square" from="5649,8148" to="5650,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  <v:line id="Line 49" o:spid="_x0000_s1073" style="position:absolute;flip:x;visibility:visible;mso-wrap-style:square" from="4787,8808" to="5667,8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        <v:line id="Line 50" o:spid="_x0000_s1074" style="position:absolute;visibility:visible;mso-wrap-style:square" from="3247,8808" to="3907,8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  <v:rect id="Rectangle 51" o:spid="_x0000_s1075" style="position:absolute;left:2367;top:8668;width:1100;height: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  <v:line id="Line 52" o:spid="_x0000_s1076" style="position:absolute;flip:x;visibility:visible;mso-wrap-style:square" from="1927,8808" to="2367,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        <v:line id="Line 53" o:spid="_x0000_s1077" style="position:absolute;flip:y;visibility:visible;mso-wrap-style:square" from="1927,7268" to="1928,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    <v:line id="Line 54" o:spid="_x0000_s1078" style="position:absolute;flip:x;visibility:visible;mso-wrap-style:square" from="4494,6975" to="4495,7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        <v:line id="Line 55" o:spid="_x0000_s1079" style="position:absolute;visibility:visible;mso-wrap-style:square" from="4347,7121" to="4348,7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+eS8MAAADbAAAADwAAAGRycy9kb3ducmV2LnhtbESPQWvCQBCF7wX/wzKCN91YpEh0FRGE&#10;HPRglPY6ZMdsMDsbs1tN/33nUOhthvfmvW/W28G36kl9bAIbmM8yUMRVsA3XBq6Xw3QJKiZki21g&#10;MvBDEbab0dsacxtefKZnmWolIRxzNOBS6nKtY+XIY5yFjli0W+g9Jln7WtseXxLuW/2eZR/aY8PS&#10;4LCjvaPqXn57A4tT4ezXcIzHc1Z8UvNY7B9lMGYyHnYrUImG9G/+uy6s4Au9/CID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/nkvDAAAA2wAAAA8AAAAAAAAAAAAA&#10;AAAAoQIAAGRycy9kb3ducmV2LnhtbFBLBQYAAAAABAAEAPkAAACRAwAAAAA=&#10;" strokeweight="2.25pt"/>
                        <v:line id="Line 56" o:spid="_x0000_s1080" style="position:absolute;flip:x;visibility:visible;mso-wrap-style:square" from="3467,7299" to="4347,7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      <v:line id="Line 57" o:spid="_x0000_s1081" style="position:absolute;visibility:visible;mso-wrap-style:square" from="4530,7286" to="5630,7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    <v:oval id="Oval 58" o:spid="_x0000_s1082" style="position:absolute;left:3027;top:7079;width:44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/>
                        <v:shape id="Text Box 59" o:spid="_x0000_s1083" type="#_x0000_t202" style="position:absolute;left:2966;top:7030;width:44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+UMQA&#10;AADbAAAADwAAAGRycy9kb3ducmV2LnhtbESPS4sCMRCE78L+h9ALe9PMCisyGkWEYV3Qg4+D3ppJ&#10;z0MnnSGJOvvvjSB4LKrqK2o670wjbuR8bVnB9yABQZxbXXOp4LDP+mMQPiBrbCyTgn/yMJ999KaY&#10;anvnLd12oRQRwj5FBVUIbSqlzysy6Ae2JY5eYZ3BEKUrpXZ4j3DTyGGSjKTBmuNChS0tK8ovu6tR&#10;ULTrX3nIzm6THS/7099wXKwbr9TXZ7eYgAjUhXf41V5pBT8j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b/lDEAAAA2wAAAA8AAAAAAAAAAAAAAAAAmAIAAGRycy9k&#10;b3ducmV2LnhtbFBLBQYAAAAABAAEAPUAAACJAwAAAAA=&#10;" filled="f" stroked="f">
                          <v:textbox inset="3.09881mm,1.54939mm,3.09881mm,1.54939mm">
                            <w:txbxContent>
                              <w:p w:rsidR="00BF74DC" w:rsidRPr="00A93EB9" w:rsidRDefault="00BF74DC" w:rsidP="00BF74DC">
                                <w:pPr>
                                  <w:rPr>
                                    <w:sz w:val="29"/>
                                    <w:lang w:val="en-US"/>
                                  </w:rPr>
                                </w:pPr>
                                <w:r w:rsidRPr="00A93EB9">
                                  <w:rPr>
                                    <w:sz w:val="29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line id="Line 60" o:spid="_x0000_s1084" style="position:absolute;flip:x;visibility:visible;mso-wrap-style:square" from="1915,7280" to="3015,7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            <v:shape id="Text Box 61" o:spid="_x0000_s1085" type="#_x0000_t202" style="position:absolute;left:2514;top:8955;width:88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jPucEA&#10;AADbAAAADwAAAGRycy9kb3ducmV2LnhtbERPy4rCMBTdC/MP4Q6403SEEekYRYQyDuhC60J3l+b2&#10;MTY3JYla/94sBJeH854ve9OKGznfWFbwNU5AEBdWN1wpOObZaAbCB2SNrWVS8CAPy8XHYI6ptnfe&#10;0+0QKhFD2KeooA6hS6X0RU0G/dh2xJErrTMYInSV1A7vMdy0cpIkU2mw4dhQY0frmorL4WoUlN32&#10;Vx6zf7fLTpf8/DeZldvWKzX87Fc/IAL14S1+uTdawXccG7/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Iz7nBAAAA2wAAAA8AAAAAAAAAAAAAAAAAmAIAAGRycy9kb3du&#10;cmV2LnhtbFBLBQYAAAAABAAEAPUAAACGAwAAAAA=&#10;" filled="f" stroked="f">
                          <v:textbox inset="3.09881mm,1.54939mm,3.09881mm,1.54939mm">
                            <w:txbxContent>
                              <w:p w:rsidR="00BF74DC" w:rsidRPr="00A93EB9" w:rsidRDefault="00BF74DC" w:rsidP="00BF74DC">
                                <w:pPr>
                                  <w:rPr>
                                    <w:sz w:val="29"/>
                                    <w:vertAlign w:val="subscript"/>
                                    <w:lang w:val="en-US"/>
                                  </w:rPr>
                                </w:pPr>
                                <w:r w:rsidRPr="00A93EB9">
                                  <w:rPr>
                                    <w:sz w:val="29"/>
                                    <w:lang w:val="en-US"/>
                                  </w:rPr>
                                  <w:t>R</w:t>
                                </w:r>
                                <w:r w:rsidRPr="00A93EB9">
                                  <w:rPr>
                                    <w:sz w:val="29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62" o:spid="_x0000_s1086" type="#_x0000_t202" style="position:absolute;left:4188;top:8924;width:66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RqIsUA&#10;AADbAAAADwAAAGRycy9kb3ducmV2LnhtbESPT2vCQBTE74LfYXlCb7qp0GLTbKQIwRb0UONBb4/s&#10;y5+afRt2t5p++65Q6HGYmd8w2Xo0vbiS851lBY+LBARxZXXHjYJjWcxXIHxA1thbJgU/5GGdTycZ&#10;ptre+JOuh9CICGGfooI2hCGV0lctGfQLOxBHr7bOYIjSNVI7vEW46eUySZ6lwY7jQosDbVqqLodv&#10;o6Aedlt5LL7cvjhdyvPHclXveq/Uw2x8ewURaAz/4b/2u1bw9AL3L/EH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xGoixQAAANsAAAAPAAAAAAAAAAAAAAAAAJgCAABkcnMv&#10;ZG93bnJldi54bWxQSwUGAAAAAAQABAD1AAAAigMAAAAA&#10;" filled="f" stroked="f">
                          <v:textbox inset="3.09881mm,1.54939mm,3.09881mm,1.54939mm">
                            <w:txbxContent>
                              <w:p w:rsidR="00BF74DC" w:rsidRPr="00A93EB9" w:rsidRDefault="00BF74DC" w:rsidP="00BF74DC">
                                <w:pPr>
                                  <w:rPr>
                                    <w:sz w:val="29"/>
                                    <w:vertAlign w:val="subscript"/>
                                    <w:lang w:val="en-US"/>
                                  </w:rPr>
                                </w:pPr>
                                <w:r w:rsidRPr="00A93EB9">
                                  <w:rPr>
                                    <w:sz w:val="29"/>
                                    <w:lang w:val="en-US"/>
                                  </w:rPr>
                                  <w:t>R</w:t>
                                </w:r>
                                <w:r w:rsidRPr="00A93EB9">
                                  <w:rPr>
                                    <w:sz w:val="29"/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63" o:spid="_x0000_s1087" type="#_x0000_t202" style="position:absolute;left:3993;top:6773;width:44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IJAr8A&#10;AADbAAAADwAAAGRycy9kb3ducmV2LnhtbERPu4oCMRTtBf8hXMFOM1qIjEYRYXAFLVYttLtM7jx0&#10;cjMkWR3/flMIlofzXq4704gnOV9bVjAZJyCIc6trLhVcztloDsIHZI2NZVLwJg/rVb+3xFTbF//S&#10;8xRKEUPYp6igCqFNpfR5RQb92LbEkSusMxgidKXUDl8x3DRymiQzabDm2FBhS9uK8sfpzygo2sNO&#10;XrK7O2bXx/m2n86LQ+OVGg66zQJEoC58xR/3j1Ywi+vjl/g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kgkCvwAAANsAAAAPAAAAAAAAAAAAAAAAAJgCAABkcnMvZG93bnJl&#10;di54bWxQSwUGAAAAAAQABAD1AAAAhAMAAAAA&#10;" filled="f" stroked="f">
                          <v:textbox inset="3.09881mm,1.54939mm,3.09881mm,1.54939mm">
                            <w:txbxContent>
                              <w:p w:rsidR="00BF74DC" w:rsidRPr="00A93EB9" w:rsidRDefault="00BF74DC" w:rsidP="00BF74DC">
                                <w:pPr>
                                  <w:rPr>
                                    <w:sz w:val="29"/>
                                    <w:lang w:val="en-US"/>
                                  </w:rPr>
                                </w:pPr>
                                <w:proofErr w:type="gramStart"/>
                                <w:r w:rsidRPr="00A93EB9">
                                  <w:rPr>
                                    <w:sz w:val="29"/>
                                    <w:lang w:val="en-US"/>
                                  </w:rPr>
                                  <w:t>r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rect id="Rectangle 64" o:spid="_x0000_s1088" style="position:absolute;left:3907;top:8668;width:1100;height: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  <v:shape id="Text Box 65" o:spid="_x0000_s1089" type="#_x0000_t202" style="position:absolute;left:4383;top:6743;width:44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y7sQA&#10;AADbAAAADwAAAGRycy9kb3ducmV2LnhtbESPS4sCMRCE74L/IbSwN83sHERGo8jCsCvowcdBb82k&#10;56GTzpBEnf33RljYY1FVX1GLVW9a8SDnG8sKPicJCOLC6oYrBadjPp6B8AFZY2uZFPySh9VyOFhg&#10;pu2T9/Q4hEpECPsMFdQhdJmUvqjJoJ/Yjjh6pXUGQ5SuktrhM8JNK9MkmUqDDceFGjv6qqm4He5G&#10;Qdltv+Upv7pdfr4dL5t0Vm5br9THqF/PQQTqw3/4r/2jFUxTeH+JP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MMu7EAAAA2wAAAA8AAAAAAAAAAAAAAAAAmAIAAGRycy9k&#10;b3ducmV2LnhtbFBLBQYAAAAABAAEAPUAAACJAwAAAAA=&#10;" filled="f" stroked="f">
                          <v:textbox inset="3.09881mm,1.54939mm,3.09881mm,1.54939mm">
                            <w:txbxContent>
                              <w:p w:rsidR="00BF74DC" w:rsidRPr="00BC4CB4" w:rsidRDefault="00BF74DC" w:rsidP="00BF74DC">
                                <w:proofErr w:type="gramStart"/>
                                <w:r>
                                  <w:rPr>
                                    <w:sz w:val="29"/>
                                    <w:lang w:val="en-US"/>
                                  </w:rPr>
                                  <w:t>ε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en-US" w:eastAsia="ru-RU"/>
              </w:rPr>
              <w:t>2,6 A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en-US" w:eastAsia="ru-RU"/>
              </w:rPr>
              <w:t>4,2 A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en-US" w:eastAsia="ru-RU"/>
              </w:rPr>
              <w:t>3,4 A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en-US" w:eastAsia="ru-RU"/>
              </w:rPr>
              <w:t>3,6 A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en-US" w:eastAsia="ru-RU"/>
              </w:rPr>
              <w:t>2,8 A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E55734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15.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Периоды </w:t>
            </w:r>
            <w:smartTag w:uri="urn:schemas-microsoft-com:office:smarttags" w:element="metricconverter">
              <w:smartTagPr>
                <w:attr w:name="ProductID" w:val="0,002 м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0,002 мм</w:t>
              </w:r>
            </w:smartTag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дифракциялық торға толқын ұзындығы 0,5 мкм жарық келіп түседі. Экрандағы екінші ретті максимум құрайтын сәулелердің ауытқу бұрышы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45º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60º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15º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90º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30º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Calibri"/>
                <w:color w:val="000000"/>
                <w:szCs w:val="22"/>
                <w:lang w:eastAsia="ar-SA"/>
              </w:rPr>
            </w:pPr>
            <w:r w:rsidRPr="00F7198E">
              <w:rPr>
                <w:color w:val="000000"/>
                <w:lang w:val="kk-KZ"/>
              </w:rPr>
              <w:lastRenderedPageBreak/>
              <w:t xml:space="preserve">16. </w:t>
            </w:r>
            <w:r w:rsidRPr="00F7198E">
              <w:rPr>
                <w:rFonts w:eastAsia="Calibri"/>
                <w:color w:val="000000"/>
                <w:lang w:val="kk-KZ" w:eastAsia="ar-SA"/>
              </w:rPr>
              <w:t>Толқын ұзындығы 100 нм ультракүлгін сәуле фотонының импульсі (h=6,63·10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ar-SA"/>
              </w:rPr>
              <w:t>-34</w:t>
            </w:r>
            <w:r w:rsidRPr="00F7198E">
              <w:rPr>
                <w:rFonts w:eastAsia="Calibri"/>
                <w:color w:val="000000"/>
                <w:lang w:val="kk-KZ" w:eastAsia="ar-SA"/>
              </w:rPr>
              <w:t xml:space="preserve"> Дж·с)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F7198E">
              <w:rPr>
                <w:rFonts w:eastAsia="Calibri"/>
                <w:color w:val="000000"/>
                <w:lang w:val="kk-KZ" w:eastAsia="ar-SA"/>
              </w:rPr>
              <w:t>6,63·10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ar-SA"/>
              </w:rPr>
              <w:t>-34</w:t>
            </w:r>
            <w:r w:rsidRPr="00F7198E">
              <w:rPr>
                <w:rFonts w:eastAsia="Calibri"/>
                <w:color w:val="000000"/>
                <w:lang w:val="kk-KZ" w:eastAsia="ar-SA"/>
              </w:rPr>
              <w:t xml:space="preserve"> кг·м/с.</w:t>
            </w:r>
            <w:r w:rsidRPr="00E55734">
              <w:rPr>
                <w:color w:val="000000"/>
                <w:lang w:val="en-US"/>
              </w:rPr>
              <w:t xml:space="preserve"> 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F7198E">
              <w:rPr>
                <w:rFonts w:eastAsia="Calibri"/>
                <w:color w:val="000000"/>
                <w:lang w:val="kk-KZ" w:eastAsia="ar-SA"/>
              </w:rPr>
              <w:t>6,63·10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ar-SA"/>
              </w:rPr>
              <w:t>-27</w:t>
            </w:r>
            <w:r w:rsidRPr="00F7198E">
              <w:rPr>
                <w:rFonts w:eastAsia="Calibri"/>
                <w:color w:val="000000"/>
                <w:lang w:val="kk-KZ" w:eastAsia="ar-SA"/>
              </w:rPr>
              <w:t xml:space="preserve"> кг·м/с.</w:t>
            </w:r>
            <w:r w:rsidRPr="00E55734">
              <w:rPr>
                <w:color w:val="000000"/>
                <w:lang w:val="en-US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Calibri"/>
                <w:color w:val="000000"/>
                <w:lang w:val="kk-KZ" w:eastAsia="ar-SA"/>
              </w:rPr>
              <w:t>6,63·10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ar-SA"/>
              </w:rPr>
              <w:t>27</w:t>
            </w:r>
            <w:r w:rsidRPr="00F7198E">
              <w:rPr>
                <w:rFonts w:eastAsia="Calibri"/>
                <w:color w:val="000000"/>
                <w:lang w:val="kk-KZ" w:eastAsia="ar-SA"/>
              </w:rPr>
              <w:t xml:space="preserve"> кг·м/с.</w:t>
            </w:r>
            <w:r w:rsidRPr="00F7198E">
              <w:rPr>
                <w:color w:val="000000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Calibri"/>
                <w:color w:val="000000"/>
                <w:lang w:val="kk-KZ" w:eastAsia="ar-SA"/>
              </w:rPr>
              <w:t>6,63·10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ar-SA"/>
              </w:rPr>
              <w:t>-32</w:t>
            </w:r>
            <w:r w:rsidRPr="00F7198E">
              <w:rPr>
                <w:rFonts w:eastAsia="Calibri"/>
                <w:color w:val="000000"/>
                <w:lang w:val="kk-KZ" w:eastAsia="ar-SA"/>
              </w:rPr>
              <w:t xml:space="preserve"> кг·м/с.</w:t>
            </w:r>
            <w:r w:rsidRPr="00F7198E">
              <w:rPr>
                <w:color w:val="000000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Calibri"/>
                <w:color w:val="000000"/>
                <w:lang w:val="kk-KZ" w:eastAsia="ar-SA"/>
              </w:rPr>
              <w:t>6,63·10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ar-SA"/>
              </w:rPr>
              <w:t>-30</w:t>
            </w:r>
            <w:r w:rsidRPr="00F7198E">
              <w:rPr>
                <w:rFonts w:eastAsia="Calibri"/>
                <w:color w:val="000000"/>
                <w:lang w:val="kk-KZ" w:eastAsia="ar-SA"/>
              </w:rPr>
              <w:t xml:space="preserve"> кг·м/с.</w:t>
            </w:r>
            <w:r w:rsidRPr="00F7198E">
              <w:rPr>
                <w:color w:val="000000"/>
              </w:rPr>
              <w:t xml:space="preserve"> 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color w:val="000000"/>
                <w:lang w:val="kk-KZ"/>
              </w:rPr>
              <w:t xml:space="preserve">17.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Қатаңдығы 1 Н/м серіппеге ілінген жүктің толық энергиясы 0,1 Дж болса, тербеліс амплитудасы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szCs w:val="24"/>
                <w:lang w:eastAsia="ru-RU"/>
              </w:rPr>
              <w:t xml:space="preserve">≈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0,6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szCs w:val="24"/>
                <w:lang w:eastAsia="ru-RU"/>
              </w:rPr>
              <w:t xml:space="preserve">≈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0,25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szCs w:val="24"/>
                <w:lang w:eastAsia="ru-RU"/>
              </w:rPr>
              <w:t xml:space="preserve">≈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0,45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szCs w:val="24"/>
                <w:lang w:eastAsia="ru-RU"/>
              </w:rPr>
              <w:t xml:space="preserve">≈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0,3 м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szCs w:val="24"/>
                <w:lang w:eastAsia="ru-RU"/>
              </w:rPr>
              <w:t xml:space="preserve">≈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0,55 м</w:t>
            </w:r>
          </w:p>
        </w:tc>
      </w:tr>
      <w:tr w:rsidR="00BF74DC" w:rsidRPr="00921EB3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color w:val="000000"/>
                <w:lang w:val="kk-KZ"/>
              </w:rPr>
              <w:t xml:space="preserve">18.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Қуаты 25 кВт, ПӘК –і 80 % көтергіш кран 4 т жүкті 15 с-та көтеретін биіктік (g =10 м/с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15 м.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7,5 м.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10 м.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30 м. 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2,5 м. 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E55734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19.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Қуаты 110 кВт трактор сағатына 28 кг дизельдік отын жұмсайды. Трактор қозғалтқышының ПӘК-і (q = 42 МДж/кг)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≈ 33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 xml:space="preserve"> %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≈ 24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 xml:space="preserve"> %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≈ 22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 xml:space="preserve"> %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≈ 42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 %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≈ 55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 %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.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198E">
              <w:rPr>
                <w:color w:val="000000"/>
                <w:lang w:val="kk-KZ"/>
              </w:rPr>
              <w:t xml:space="preserve">20.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Зарядталған шардың вакуумдегі өріс кернеулігі керосиндегі заряды сондай шардың 29 см қашықтықтағы өріс кернеулігіне тең болатын вакуумдегі қашықтығы (ε</w:t>
            </w:r>
            <w:r w:rsidRPr="00F7198E">
              <w:rPr>
                <w:rFonts w:eastAsia="Times New Roman"/>
                <w:color w:val="000000"/>
                <w:vertAlign w:val="subscript"/>
                <w:lang w:val="kk-KZ" w:eastAsia="ru-RU"/>
              </w:rPr>
              <w:t>керосин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= 2, ε</w:t>
            </w:r>
            <w:r w:rsidRPr="00F7198E">
              <w:rPr>
                <w:rFonts w:eastAsia="Times New Roman"/>
                <w:color w:val="000000"/>
                <w:vertAlign w:val="subscript"/>
                <w:lang w:val="kk-KZ" w:eastAsia="ru-RU"/>
              </w:rPr>
              <w:t>вакуум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= 1)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E55734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0,3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E55734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0,1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E55734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0,5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E55734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0,2 м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E) </w:t>
            </w:r>
            <w:r w:rsidRPr="00E55734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0,4 м</w:t>
            </w:r>
          </w:p>
        </w:tc>
      </w:tr>
      <w:tr w:rsidR="00BF74DC" w:rsidRPr="00F7198E" w:rsidTr="007F1A76">
        <w:trPr>
          <w:cantSplit/>
        </w:trPr>
        <w:tc>
          <w:tcPr>
            <w:tcW w:w="10138" w:type="dxa"/>
            <w:shd w:val="clear" w:color="auto" w:fill="auto"/>
          </w:tcPr>
          <w:p w:rsidR="00BF74DC" w:rsidRPr="00F7198E" w:rsidRDefault="00BF74DC" w:rsidP="007F1A7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F74DC" w:rsidRPr="00F7198E" w:rsidRDefault="00BF74DC" w:rsidP="00BF74DC">
      <w:pPr>
        <w:ind w:left="400"/>
        <w:rPr>
          <w:color w:val="000000"/>
        </w:rPr>
      </w:pPr>
    </w:p>
    <w:p w:rsidR="00BF74DC" w:rsidRPr="00F7198E" w:rsidRDefault="00BF74DC" w:rsidP="00BF74DC">
      <w:pPr>
        <w:ind w:left="400"/>
        <w:rPr>
          <w:color w:val="000000"/>
        </w:rPr>
      </w:pPr>
      <w:r w:rsidRPr="00F7198E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/>
              <w:rPr>
                <w:color w:val="000000"/>
              </w:rPr>
            </w:pP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E55734" w:rsidRDefault="00BF74DC" w:rsidP="007F1A76">
            <w:pPr>
              <w:ind w:left="400"/>
              <w:rPr>
                <w:i/>
                <w:color w:val="000000"/>
              </w:rPr>
            </w:pPr>
            <w:r w:rsidRPr="00F7198E">
              <w:rPr>
                <w:b/>
                <w:i/>
                <w:color w:val="000000"/>
                <w:lang w:val="kk-KZ"/>
              </w:rPr>
              <w:t>Нұсқау:</w:t>
            </w:r>
            <w:r w:rsidRPr="00F7198E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F74DC" w:rsidRDefault="00BF74DC" w:rsidP="007F1A7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</w:rPr>
              <w:t xml:space="preserve">21.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Көлемі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10 л</w:t>
              </w:r>
            </w:smartTag>
            <w:r w:rsidRPr="00F7198E">
              <w:rPr>
                <w:rFonts w:eastAsia="Times New Roman"/>
                <w:color w:val="000000"/>
                <w:lang w:val="kk-KZ" w:eastAsia="ru-RU"/>
              </w:rPr>
              <w:t>, табанының ауданы 200  см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 цилиндр  пішінді ыдыс керосинмен толтырылған. Керосиннің ыдыс түбіне түсіретін қысымы</w:t>
            </w:r>
          </w:p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(</w:t>
            </w:r>
            <w:r w:rsidRPr="00F7198E">
              <w:rPr>
                <w:rFonts w:eastAsia="Times New Roman"/>
                <w:color w:val="000000"/>
                <w:position w:val="-16"/>
                <w:lang w:val="kk-KZ" w:eastAsia="ru-RU"/>
              </w:rPr>
              <w:object w:dxaOrig="2420" w:dyaOrig="480">
                <v:shape id="_x0000_i1035" type="#_x0000_t75" style="width:120.75pt;height:24pt" o:ole="">
                  <v:imagedata r:id="rId26" o:title=""/>
                </v:shape>
                <o:OLEObject Type="Embed" ProgID="Equation.3" ShapeID="_x0000_i1035" DrawAspect="Content" ObjectID="_1566890231" r:id="rId27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20 кПа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5 кПа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 кПа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80 кПа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10 кПа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 кПа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 кПа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8 кПа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t xml:space="preserve">22.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Дене жылдамдығының уақытқа тәуелділік графигі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7DC5392" wp14:editId="5A7EF595">
                      <wp:extent cx="2327910" cy="1371600"/>
                      <wp:effectExtent l="0" t="0" r="0" b="0"/>
                      <wp:docPr id="64" name="Группа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27910" cy="1371600"/>
                                <a:chOff x="1134" y="13052"/>
                                <a:chExt cx="3666" cy="2160"/>
                              </a:xfrm>
                            </wpg:grpSpPr>
                            <wps:wsp>
                              <wps:cNvPr id="65" name="Line 5"/>
                              <wps:cNvCnPr/>
                              <wps:spPr bwMode="auto">
                                <a:xfrm flipV="1">
                                  <a:off x="1494" y="13232"/>
                                  <a:ext cx="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6"/>
                              <wps:cNvCnPr/>
                              <wps:spPr bwMode="auto">
                                <a:xfrm flipV="1">
                                  <a:off x="1491" y="14634"/>
                                  <a:ext cx="2883" cy="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7"/>
                              <wps:cNvCnPr/>
                              <wps:spPr bwMode="auto">
                                <a:xfrm flipV="1">
                                  <a:off x="1674" y="13772"/>
                                  <a:ext cx="72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8"/>
                              <wps:cNvCnPr/>
                              <wps:spPr bwMode="auto">
                                <a:xfrm>
                                  <a:off x="2407" y="13772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9"/>
                              <wps:cNvCnPr/>
                              <wps:spPr bwMode="auto">
                                <a:xfrm>
                                  <a:off x="3121" y="13772"/>
                                  <a:ext cx="754" cy="6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91" y="14672"/>
                                  <a:ext cx="54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Default="00BF74DC" w:rsidP="00BF74DC"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4" y="14672"/>
                                  <a:ext cx="54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Default="00BF74DC" w:rsidP="00BF74DC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34" y="14672"/>
                                  <a:ext cx="54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Default="00BF74DC" w:rsidP="00BF74DC">
                                    <w: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54" y="14672"/>
                                  <a:ext cx="54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Default="00BF74DC" w:rsidP="00BF74DC">
                                    <w: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Line 14"/>
                              <wps:cNvCnPr/>
                              <wps:spPr bwMode="auto">
                                <a:xfrm>
                                  <a:off x="2394" y="13772"/>
                                  <a:ext cx="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5"/>
                              <wps:cNvCnPr/>
                              <wps:spPr bwMode="auto">
                                <a:xfrm>
                                  <a:off x="3121" y="13772"/>
                                  <a:ext cx="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57" y="14518"/>
                                  <a:ext cx="54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Pr="002A5D88" w:rsidRDefault="00BF74DC" w:rsidP="00BF74D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2A5D88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4" y="13052"/>
                                  <a:ext cx="54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F74DC" w:rsidRPr="002A5D88" w:rsidRDefault="00BF74DC" w:rsidP="00BF74D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2A5D88">
                                      <w:rPr>
                                        <w:lang w:val="en-US"/>
                                      </w:rPr>
                                      <w:t>υ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4" o:spid="_x0000_s1090" style="width:183.3pt;height:108pt;mso-position-horizontal-relative:char;mso-position-vertical-relative:line" coordorigin="1134,13052" coordsize="3666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">
                      <v:line id="Line 5" o:spid="_x0000_s1091" style="position:absolute;flip:y;visibility:visible;mso-wrap-style:square" from="1494,13232" to="1494,14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5Yl8UAAADbAAAADwAAAGRycy9kb3ducmV2LnhtbESPT2vCQBDF74V+h2WEXkLdVDHU1FVa&#10;W6EgHvxz8Dhkp0kwOxuyU43f3i0IPT7evN+bN1v0rlFn6kLt2cDLMAVFXHhbc2ngsF89v4IKgmyx&#10;8UwGrhRgMX98mGFu/YW3dN5JqSKEQ44GKpE21zoUFTkMQ98SR+/Hdw4lyq7UtsNLhLtGj9I00w5r&#10;jg0VtrSsqDjtfl18Y7Xhz/E4+XA6Sab0dZR1qsWYp0H//gZKqJf/43v62xrIJv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25Yl8UAAADbAAAADwAAAAAAAAAA&#10;AAAAAAChAgAAZHJzL2Rvd25yZXYueG1sUEsFBgAAAAAEAAQA+QAAAJMDAAAAAA==&#10;">
                        <v:stroke endarrow="block"/>
                      </v:line>
                      <v:line id="Line 6" o:spid="_x0000_s1092" style="position:absolute;flip:y;visibility:visible;mso-wrap-style:square" from="1491,14634" to="4374,14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zG4MQAAADbAAAADwAAAGRycy9kb3ducmV2LnhtbESPT2vCQBDF74V+h2UKXkLdqBDa1FXq&#10;PyiIB9Meehyy0yQ0Oxuyo8Zv7xaEHh9v3u/Nmy8H16oz9aHxbGAyTkERl942XBn4+tw9v4AKgmyx&#10;9UwGrhRguXh8mGNu/YWPdC6kUhHCIUcDtUiXax3KmhyGse+Io/fje4cSZV9p2+Mlwl2rp2maaYcN&#10;x4YaO1rXVP4WJxff2B14M5slK6eT5JW237JPtRgzehre30AJDfJ/fE9/WANZ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MbgxAAAANsAAAAPAAAAAAAAAAAA&#10;AAAAAKECAABkcnMvZG93bnJldi54bWxQSwUGAAAAAAQABAD5AAAAkgMAAAAA&#10;">
                        <v:stroke endarrow="block"/>
                      </v:line>
                      <v:line id="Line 7" o:spid="_x0000_s1093" style="position:absolute;flip:y;visibility:visible;mso-wrap-style:square" from="1674,13772" to="2394,14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      <v:line id="Line 8" o:spid="_x0000_s1094" style="position:absolute;visibility:visible;mso-wrap-style:square" from="2407,13772" to="3099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<v:line id="Line 9" o:spid="_x0000_s1095" style="position:absolute;visibility:visible;mso-wrap-style:square" from="3121,13772" to="3875,14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    <v:shape id="Text Box 10" o:spid="_x0000_s1096" type="#_x0000_t202" style="position:absolute;left:1491;top:14672;width:54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    <v:textbox>
                          <w:txbxContent>
                            <w:p w:rsidR="00BF74DC" w:rsidRDefault="00BF74DC" w:rsidP="00BF74DC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 id="Text Box 11" o:spid="_x0000_s1097" type="#_x0000_t202" style="position:absolute;left:2214;top:14672;width:54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      <v:textbox>
                          <w:txbxContent>
                            <w:p w:rsidR="00BF74DC" w:rsidRDefault="00BF74DC" w:rsidP="00BF74DC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  <v:shape id="Text Box 12" o:spid="_x0000_s1098" type="#_x0000_t202" style="position:absolute;left:2934;top:14672;width:54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  <v:textbox>
                          <w:txbxContent>
                            <w:p w:rsidR="00BF74DC" w:rsidRDefault="00BF74DC" w:rsidP="00BF74DC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  <v:shape id="Text Box 13" o:spid="_x0000_s1099" type="#_x0000_t202" style="position:absolute;left:3654;top:14672;width:54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      <v:textbox>
                          <w:txbxContent>
                            <w:p w:rsidR="00BF74DC" w:rsidRDefault="00BF74DC" w:rsidP="00BF74DC"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  <v:line id="Line 14" o:spid="_x0000_s1100" style="position:absolute;visibility:visible;mso-wrap-style:square" from="2394,13772" to="2394,14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tnesQAAADbAAAADwAAAGRycy9kb3ducmV2LnhtbESPS2sCMRSF90L/Q7iF7mqmpagdJ0op&#10;CC584FhcXyZ3HnVyMybpOP33jVBweTiPj5MtB9OKnpxvLCt4GScgiAurG64UfB1XzzMQPiBrbC2T&#10;gl/ysFw8jDJMtb3ygfo8VCKOsE9RQR1Cl0rpi5oM+rHtiKNXWmcwROkqqR1e47hp5WuSTKTBhiOh&#10;xo4+ayrO+Y+J3KLauMvp+zysy+1mdeH+fXfcK/X0OHzMQQQawj38315rBd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2d6xAAAANsAAAAPAAAAAAAAAAAA&#10;AAAAAKECAABkcnMvZG93bnJldi54bWxQSwUGAAAAAAQABAD5AAAAkgMAAAAA&#10;">
                        <v:stroke dashstyle="dash"/>
                      </v:line>
                      <v:line id="Line 15" o:spid="_x0000_s1101" style="position:absolute;visibility:visible;mso-wrap-style:square" from="3121,13772" to="3121,14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fC4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d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N8LhxAAAANsAAAAPAAAAAAAAAAAA&#10;AAAAAKECAABkcnMvZG93bnJldi54bWxQSwUGAAAAAAQABAD5AAAAkgMAAAAA&#10;">
                        <v:stroke dashstyle="dash"/>
                      </v:line>
                      <v:shape id="Text Box 16" o:spid="_x0000_s1102" type="#_x0000_t202" style="position:absolute;left:4257;top:14518;width:54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    <v:textbox>
                          <w:txbxContent>
                            <w:p w:rsidR="00BF74DC" w:rsidRPr="002A5D88" w:rsidRDefault="00BF74DC" w:rsidP="00BF74DC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2A5D88"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7" o:spid="_x0000_s1103" type="#_x0000_t202" style="position:absolute;left:1134;top:13052;width:54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    <v:textbox>
                          <w:txbxContent>
                            <w:p w:rsidR="00BF74DC" w:rsidRPr="002A5D88" w:rsidRDefault="00BF74DC" w:rsidP="00BF74DC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2A5D88">
                                <w:rPr>
                                  <w:lang w:val="en-US"/>
                                </w:rPr>
                                <w:t>υ</w:t>
                              </w:r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rFonts w:eastAsia="Times New Roman"/>
                <w:color w:val="000000"/>
                <w:lang w:val="kk-KZ" w:eastAsia="ru-RU"/>
              </w:rPr>
              <w:t>Денеге әсер ететін теңәрекетті күш 0-ге тең болатын уақыт аралығы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eastAsia="ru-RU"/>
              </w:rPr>
              <w:t>1-3 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eastAsia="ru-RU"/>
              </w:rPr>
              <w:t>1-2 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eastAsia="ru-RU"/>
              </w:rPr>
              <w:t>1-2,5 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eastAsia="ru-RU"/>
              </w:rPr>
              <w:t>2-4 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eastAsia="ru-RU"/>
              </w:rPr>
              <w:t>2-3 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eastAsia="ru-RU"/>
              </w:rPr>
              <w:t>3-4 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eastAsia="ru-RU"/>
              </w:rPr>
              <w:t>1-4 с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eastAsia="ru-RU"/>
              </w:rPr>
              <w:t>1-5 с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color w:val="000000"/>
              </w:rPr>
            </w:pPr>
            <w:r w:rsidRPr="00F7198E">
              <w:rPr>
                <w:color w:val="000000"/>
                <w:lang w:val="kk-KZ"/>
              </w:rPr>
              <w:t xml:space="preserve">23.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МКТ-ның негізгі қағидалары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бөлшектер өзара тартылмайды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бөлшектер бейберекет қозғалады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бөлшектер тәртіппен қозғалады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бөлшектер бір-бірімен әрекеттеспейді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тек сұйық және газ түріндегі заттар ғана бөлшектерден тұрады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бөлшектер өзара тебілмейді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бөлшектер бір-бірімен әрекеттеседі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барлық денелер бөлшектерден тұрады</w:t>
            </w:r>
          </w:p>
        </w:tc>
      </w:tr>
      <w:tr w:rsidR="00BF74DC" w:rsidRPr="0062377F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Default="00BF74DC" w:rsidP="007F1A76">
            <w:pPr>
              <w:tabs>
                <w:tab w:val="left" w:pos="426"/>
              </w:tabs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  <w:lang w:val="kk-KZ"/>
              </w:rPr>
              <w:lastRenderedPageBreak/>
              <w:t xml:space="preserve">24.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373 К температурадағы 186 г суға температурасы 283 К суды    </w:t>
            </w:r>
          </w:p>
          <w:p w:rsidR="00BF74DC" w:rsidRDefault="00BF74DC" w:rsidP="007F1A76">
            <w:pPr>
              <w:tabs>
                <w:tab w:val="left" w:pos="426"/>
              </w:tabs>
              <w:jc w:val="both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араластырғанда пайда болған қоспаның </w:t>
            </w:r>
            <w:r>
              <w:rPr>
                <w:rFonts w:eastAsia="Times New Roman"/>
                <w:color w:val="000000"/>
                <w:lang w:eastAsia="ru-RU"/>
              </w:rPr>
              <w:t>те</w:t>
            </w:r>
            <w:r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пе</w:t>
            </w:r>
            <w:proofErr w:type="spellEnd"/>
            <w:r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атурасы</w:t>
            </w:r>
            <w:proofErr w:type="spellEnd"/>
            <w:r>
              <w:rPr>
                <w:rFonts w:eastAsia="Times New Roman"/>
                <w:color w:val="000000"/>
                <w:lang w:val="kk-KZ" w:eastAsia="ru-RU"/>
              </w:rPr>
              <w:t xml:space="preserve"> 300 К болды.</w:t>
            </w:r>
          </w:p>
          <w:p w:rsidR="00BF74DC" w:rsidRDefault="00BF74DC" w:rsidP="007F1A76">
            <w:pPr>
              <w:tabs>
                <w:tab w:val="left" w:pos="426"/>
              </w:tabs>
              <w:jc w:val="both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Араластырылған судың массасы</w:t>
            </w:r>
          </w:p>
          <w:p w:rsidR="00BF74DC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≈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1000 г</w:t>
            </w:r>
          </w:p>
          <w:p w:rsidR="00BF74DC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≈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900 г"/>
              </w:smartTagPr>
              <w:r>
                <w:rPr>
                  <w:rFonts w:eastAsia="Times New Roman"/>
                  <w:color w:val="000000"/>
                  <w:lang w:eastAsia="ru-RU"/>
                </w:rPr>
                <w:t>900 г</w:t>
              </w:r>
            </w:smartTag>
          </w:p>
          <w:p w:rsidR="00BF74DC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≈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г"/>
              </w:smartTagPr>
              <w:r>
                <w:rPr>
                  <w:rFonts w:eastAsia="Times New Roman"/>
                  <w:color w:val="000000"/>
                  <w:lang w:eastAsia="ru-RU"/>
                </w:rPr>
                <w:t>200 г</w:t>
              </w:r>
            </w:smartTag>
          </w:p>
          <w:p w:rsidR="00BF74DC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≈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800 г</w:t>
            </w:r>
          </w:p>
          <w:p w:rsidR="00BF74DC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≈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600 г"/>
              </w:smartTagPr>
              <w:r>
                <w:rPr>
                  <w:rFonts w:eastAsia="Times New Roman"/>
                  <w:color w:val="000000"/>
                  <w:lang w:eastAsia="ru-RU"/>
                </w:rPr>
                <w:t>600 г</w:t>
              </w:r>
            </w:smartTag>
          </w:p>
          <w:p w:rsidR="00BF74DC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≈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00 г"/>
              </w:smartTagPr>
              <w:r>
                <w:rPr>
                  <w:rFonts w:eastAsia="Times New Roman"/>
                  <w:color w:val="000000"/>
                  <w:lang w:eastAsia="ru-RU"/>
                </w:rPr>
                <w:t>500 г</w:t>
              </w:r>
            </w:smartTag>
          </w:p>
          <w:p w:rsidR="00BF74DC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≈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00 г"/>
              </w:smartTagPr>
              <w:r>
                <w:rPr>
                  <w:rFonts w:eastAsia="Times New Roman"/>
                  <w:color w:val="000000"/>
                  <w:lang w:eastAsia="ru-RU"/>
                </w:rPr>
                <w:t>700 г</w:t>
              </w:r>
            </w:smartTag>
          </w:p>
          <w:p w:rsidR="00BF74DC" w:rsidRPr="005C2AEE" w:rsidRDefault="00BF74DC" w:rsidP="007F1A76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≈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400 г"/>
              </w:smartTagPr>
              <w:r>
                <w:rPr>
                  <w:rFonts w:eastAsia="Times New Roman"/>
                  <w:color w:val="000000"/>
                  <w:lang w:eastAsia="ru-RU"/>
                </w:rPr>
                <w:t>400 г</w:t>
              </w:r>
            </w:smartTag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E55734" w:rsidRDefault="00BF74DC" w:rsidP="007F1A76">
            <w:pPr>
              <w:ind w:left="400" w:hanging="400"/>
              <w:rPr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t xml:space="preserve">25.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Тербелмелі контур алу үшін конденсаторға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ток көзін жалғау керек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транзистор жалғау керек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диод жалғау керек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катушка жалғау керек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генератор жалғау керек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тағы бір конденсатор жалғау керек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трансформатор жалғау керек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антенна жалғау керек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t xml:space="preserve">26.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Сыртқы магнит өрісін кішкене күшейтетін зат:</w:t>
            </w:r>
            <w:r w:rsidRPr="00F7198E">
              <w:rPr>
                <w:color w:val="000000"/>
                <w:lang w:val="kk-KZ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ферромагнит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парамагнит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электромагнит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трансформатор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диэлектрик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диамагнит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соленоид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генератор</w:t>
            </w:r>
          </w:p>
        </w:tc>
      </w:tr>
      <w:tr w:rsidR="00BF74DC" w:rsidRPr="00921EB3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E55734" w:rsidRDefault="00BF74DC" w:rsidP="007F1A76">
            <w:pPr>
              <w:shd w:val="clear" w:color="auto" w:fill="FFFFFF"/>
              <w:ind w:left="400" w:hanging="400"/>
              <w:jc w:val="both"/>
              <w:rPr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t xml:space="preserve">27.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Адамның есту мүшесі 20-дан 20000 Гц-ке дейінгі жиіліктегі толқындарды қабылдайды. Адам қабылдайтын дыбыс толқыны ұзындығының интервалы (ауадағы дыбыстың таралу жылдамдығы 340 м/с)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17 м және 1,7 см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0,17 см және 0,17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0,58 м және 5,88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0,17 см және 1,7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20 м және 2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5,8 см және 58,8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17 см және 1,7 м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2 м және 2 м 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E55734" w:rsidRDefault="00BF74DC" w:rsidP="007F1A76">
            <w:pPr>
              <w:tabs>
                <w:tab w:val="left" w:pos="3690"/>
                <w:tab w:val="right" w:pos="8640"/>
              </w:tabs>
              <w:ind w:left="400" w:hanging="400"/>
              <w:rPr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lastRenderedPageBreak/>
              <w:t xml:space="preserve">28.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Дене қозғалысты бастаған соң 4-ші секундта 35 м жол жүрсе, дененің үдеуі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tr-TR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22 м/с</w:t>
            </w:r>
            <w:r w:rsidRPr="00F7198E">
              <w:rPr>
                <w:rFonts w:eastAsia="Times New Roman"/>
                <w:color w:val="000000"/>
                <w:vertAlign w:val="superscript"/>
                <w:lang w:val="tr-TR" w:eastAsia="ru-RU"/>
              </w:rPr>
              <w:t>2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tr-TR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10 м/с</w:t>
            </w:r>
            <w:r w:rsidRPr="00F7198E">
              <w:rPr>
                <w:rFonts w:eastAsia="Times New Roman"/>
                <w:color w:val="000000"/>
                <w:vertAlign w:val="superscript"/>
                <w:lang w:val="tr-TR" w:eastAsia="ru-RU"/>
              </w:rPr>
              <w:t xml:space="preserve">2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tr-TR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12 м/с</w:t>
            </w:r>
            <w:r w:rsidRPr="00F7198E">
              <w:rPr>
                <w:rFonts w:eastAsia="Times New Roman"/>
                <w:color w:val="000000"/>
                <w:vertAlign w:val="superscript"/>
                <w:lang w:val="tr-TR" w:eastAsia="ru-RU"/>
              </w:rPr>
              <w:t>2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tr-TR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39 м/с</w:t>
            </w:r>
            <w:r w:rsidRPr="00F7198E">
              <w:rPr>
                <w:rFonts w:eastAsia="Times New Roman"/>
                <w:color w:val="000000"/>
                <w:vertAlign w:val="superscript"/>
                <w:lang w:val="tr-TR" w:eastAsia="ru-RU"/>
              </w:rPr>
              <w:t>2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tr-TR"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15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м/с</w:t>
            </w:r>
            <w:r w:rsidRPr="00F7198E">
              <w:rPr>
                <w:rFonts w:eastAsia="Times New Roman"/>
                <w:color w:val="000000"/>
                <w:vertAlign w:val="superscript"/>
                <w:lang w:val="tr-TR" w:eastAsia="ru-RU"/>
              </w:rPr>
              <w:t xml:space="preserve">2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tr-TR"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140 м/с</w:t>
            </w:r>
            <w:r w:rsidRPr="00F7198E">
              <w:rPr>
                <w:rFonts w:eastAsia="Times New Roman"/>
                <w:color w:val="000000"/>
                <w:vertAlign w:val="superscript"/>
                <w:lang w:val="tr-TR" w:eastAsia="ru-RU"/>
              </w:rPr>
              <w:t>2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vertAlign w:val="superscript"/>
                <w:lang w:val="tr-TR"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6 м/с</w:t>
            </w:r>
            <w:r w:rsidRPr="00F7198E">
              <w:rPr>
                <w:rFonts w:eastAsia="Times New Roman"/>
                <w:color w:val="000000"/>
                <w:vertAlign w:val="superscript"/>
                <w:lang w:val="tr-TR" w:eastAsia="ru-RU"/>
              </w:rPr>
              <w:t xml:space="preserve">2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 м/с</w:t>
            </w:r>
            <w:r w:rsidRPr="00F7198E">
              <w:rPr>
                <w:rFonts w:eastAsia="Times New Roman"/>
                <w:color w:val="000000"/>
                <w:vertAlign w:val="superscript"/>
                <w:lang w:val="tr-TR" w:eastAsia="ru-RU"/>
              </w:rPr>
              <w:t xml:space="preserve">2 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color w:val="000000"/>
              </w:rPr>
            </w:pPr>
            <w:r w:rsidRPr="00F7198E">
              <w:rPr>
                <w:color w:val="000000"/>
                <w:lang w:val="kk-KZ"/>
              </w:rPr>
              <w:t xml:space="preserve">29.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8</w:t>
            </w:r>
            <w:r w:rsidRPr="00F7198E">
              <w:rPr>
                <w:rFonts w:eastAsia="Times New Roman"/>
                <w:color w:val="000000"/>
                <w:lang w:eastAsia="ru-RU"/>
              </w:rPr>
              <w:t>π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рад/с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бұрыштық  жылдамдықпен айналған маховиктің  1000 айналымды жасайтын уақыты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4,17 мин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 мин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pt-BR" w:eastAsia="ru-RU"/>
              </w:rPr>
              <w:t xml:space="preserve">250 </w:t>
            </w:r>
            <w:r w:rsidRPr="00F7198E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0,69 сағ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417 мин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2500 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0,069 сағ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25 с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color w:val="000000"/>
              </w:rPr>
            </w:pPr>
            <w:r w:rsidRPr="00F7198E">
              <w:rPr>
                <w:color w:val="000000"/>
                <w:lang w:val="kk-KZ"/>
              </w:rPr>
              <w:t xml:space="preserve">30. </w:t>
            </w:r>
            <w:r w:rsidRPr="00F7198E">
              <w:rPr>
                <w:rFonts w:eastAsia="Times New Roman"/>
                <w:color w:val="000000"/>
                <w:lang w:eastAsia="ru-RU"/>
              </w:rPr>
              <w:t>Б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а</w:t>
            </w:r>
            <w:proofErr w:type="spellStart"/>
            <w:r w:rsidRPr="00F7198E">
              <w:rPr>
                <w:rFonts w:eastAsia="Times New Roman"/>
                <w:color w:val="000000"/>
                <w:lang w:eastAsia="ru-RU"/>
              </w:rPr>
              <w:t>ллонда</w:t>
            </w:r>
            <w:proofErr w:type="spellEnd"/>
            <w:r w:rsidRPr="00F7198E">
              <w:rPr>
                <w:rFonts w:eastAsia="Times New Roman"/>
                <w:color w:val="000000"/>
                <w:lang w:eastAsia="ru-RU"/>
              </w:rPr>
              <w:t xml:space="preserve">  </w:t>
            </w:r>
            <w:proofErr w:type="spellStart"/>
            <w:r w:rsidRPr="00F7198E">
              <w:rPr>
                <w:rFonts w:eastAsia="Times New Roman"/>
                <w:color w:val="000000"/>
                <w:lang w:eastAsia="ru-RU"/>
              </w:rPr>
              <w:t>температурасы</w:t>
            </w:r>
            <w:proofErr w:type="spellEnd"/>
            <w:r w:rsidRPr="00F7198E">
              <w:rPr>
                <w:rFonts w:eastAsia="Times New Roman"/>
                <w:color w:val="000000"/>
                <w:lang w:eastAsia="ru-RU"/>
              </w:rPr>
              <w:t xml:space="preserve">  27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F7198E">
              <w:rPr>
                <w:rFonts w:eastAsia="Times New Roman"/>
                <w:color w:val="000000"/>
                <w:lang w:eastAsia="ru-RU"/>
              </w:rPr>
              <w:t xml:space="preserve">С газ бар. </w:t>
            </w:r>
            <w:proofErr w:type="spellStart"/>
            <w:r w:rsidRPr="00F7198E">
              <w:rPr>
                <w:rFonts w:eastAsia="Times New Roman"/>
                <w:color w:val="000000"/>
                <w:lang w:eastAsia="ru-RU"/>
              </w:rPr>
              <w:t>Оның</w:t>
            </w:r>
            <w:proofErr w:type="spellEnd"/>
            <w:r w:rsidRPr="00F7198E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F7198E">
              <w:rPr>
                <w:rFonts w:eastAsia="Times New Roman"/>
                <w:color w:val="000000"/>
                <w:lang w:eastAsia="ru-RU"/>
              </w:rPr>
              <w:t>қысымын</w:t>
            </w:r>
            <w:proofErr w:type="spellEnd"/>
            <w:r w:rsidRPr="00F7198E">
              <w:rPr>
                <w:rFonts w:eastAsia="Times New Roman"/>
                <w:color w:val="000000"/>
                <w:lang w:eastAsia="ru-RU"/>
              </w:rPr>
              <w:t xml:space="preserve"> 3 </w:t>
            </w:r>
            <w:proofErr w:type="spellStart"/>
            <w:r w:rsidRPr="00F7198E">
              <w:rPr>
                <w:rFonts w:eastAsia="Times New Roman"/>
                <w:color w:val="000000"/>
                <w:lang w:eastAsia="ru-RU"/>
              </w:rPr>
              <w:t>есе</w:t>
            </w:r>
            <w:proofErr w:type="spellEnd"/>
            <w:r w:rsidRPr="00F7198E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F7198E">
              <w:rPr>
                <w:rFonts w:eastAsia="Times New Roman"/>
                <w:color w:val="000000"/>
                <w:lang w:eastAsia="ru-RU"/>
              </w:rPr>
              <w:t>арттыру</w:t>
            </w:r>
            <w:proofErr w:type="spellEnd"/>
            <w:r w:rsidRPr="00F7198E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F7198E">
              <w:rPr>
                <w:rFonts w:eastAsia="Times New Roman"/>
                <w:color w:val="000000"/>
                <w:lang w:eastAsia="ru-RU"/>
              </w:rPr>
              <w:t>үшін</w:t>
            </w:r>
            <w:proofErr w:type="spellEnd"/>
            <w:r w:rsidRPr="00F7198E">
              <w:rPr>
                <w:rFonts w:eastAsia="Times New Roman"/>
                <w:color w:val="000000"/>
                <w:lang w:eastAsia="ru-RU"/>
              </w:rPr>
              <w:t>, газ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ды изохоралы қыздыруға қажетті температура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eastAsia="ru-RU"/>
              </w:rPr>
              <w:t>527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F7198E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eastAsia="ru-RU"/>
              </w:rPr>
              <w:t>700 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eastAsia="ru-RU"/>
              </w:rPr>
              <w:t>627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F7198E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eastAsia="ru-RU"/>
              </w:rPr>
              <w:t>900 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eastAsia="ru-RU"/>
              </w:rPr>
              <w:t>800 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eastAsia="ru-RU"/>
              </w:rPr>
              <w:t>1000 К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eastAsia="ru-RU"/>
              </w:rPr>
              <w:t>727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F7198E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eastAsia="ru-RU"/>
              </w:rPr>
              <w:t>427</w:t>
            </w:r>
            <w:r w:rsidRPr="00F7198E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F7198E">
              <w:rPr>
                <w:rFonts w:eastAsia="Times New Roman"/>
                <w:color w:val="000000"/>
                <w:lang w:eastAsia="ru-RU"/>
              </w:rPr>
              <w:t>С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Calibri"/>
                <w:color w:val="000000"/>
              </w:rPr>
            </w:pPr>
            <w:r w:rsidRPr="00F7198E">
              <w:rPr>
                <w:color w:val="000000"/>
                <w:lang w:val="kk-KZ"/>
              </w:rPr>
              <w:t xml:space="preserve">31.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84 кДж жылу  мөлшерімен температурасын 10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С  көтеруге болатын судың мөлшері ( с</w:t>
            </w:r>
            <w:r w:rsidRPr="00F7198E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су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= 4200 Дж/кг ∙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С)</w:t>
            </w:r>
            <w:r w:rsidRPr="00F7198E">
              <w:rPr>
                <w:rFonts w:eastAsia="Calibri"/>
                <w:color w:val="000000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Calibri"/>
                <w:color w:val="000000"/>
                <w:lang w:val="kk-KZ" w:eastAsia="ru-RU"/>
              </w:rPr>
              <w:t>6·10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6 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мг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Calibri"/>
                <w:color w:val="000000"/>
                <w:lang w:val="kk-KZ" w:eastAsia="ru-RU"/>
              </w:rPr>
              <w:t>3·10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3 </w:t>
            </w:r>
            <w:r w:rsidRPr="00F7198E">
              <w:rPr>
                <w:rFonts w:eastAsia="Calibri"/>
                <w:color w:val="000000"/>
                <w:lang w:val="kk-KZ"/>
              </w:rPr>
              <w:t>мг</w:t>
            </w:r>
            <w:r w:rsidRPr="00F7198E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Calibri"/>
                <w:color w:val="000000"/>
                <w:lang w:val="kk-KZ" w:eastAsia="ru-RU"/>
              </w:rPr>
              <w:t xml:space="preserve">2000 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г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6·10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3 </w:t>
            </w:r>
            <w:r w:rsidRPr="00F7198E">
              <w:rPr>
                <w:rFonts w:eastAsia="Times New Roman"/>
                <w:color w:val="000000"/>
                <w:lang w:val="kk-KZ"/>
              </w:rPr>
              <w:t xml:space="preserve">г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2 кг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6 кг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3 кг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/>
              </w:rPr>
              <w:t xml:space="preserve">г 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shd w:val="clear" w:color="auto" w:fill="FFFFFF"/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F7198E">
              <w:rPr>
                <w:color w:val="000000"/>
                <w:lang w:val="kk-KZ"/>
              </w:rPr>
              <w:lastRenderedPageBreak/>
              <w:t xml:space="preserve">32.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МКТ-нің негізгі теңдеуі</w:t>
            </w:r>
          </w:p>
          <w:p w:rsidR="00BF74DC" w:rsidRPr="00F7198E" w:rsidRDefault="00BF74DC" w:rsidP="007F1A76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p=</w:t>
            </w:r>
            <w:r w:rsidRPr="00F7198E">
              <w:rPr>
                <w:rFonts w:eastAsia="Times New Roman"/>
                <w:color w:val="000000"/>
                <w:lang w:val="en-US" w:eastAsia="ru-RU"/>
              </w:rPr>
              <w:t>ρ</w: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gh</w:t>
            </w:r>
          </w:p>
          <w:p w:rsidR="00BF74DC" w:rsidRPr="00E55734" w:rsidRDefault="00BF74DC" w:rsidP="007F1A7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F7198E">
              <w:rPr>
                <w:rFonts w:eastAsia="Calibri"/>
                <w:color w:val="000000"/>
                <w:position w:val="-28"/>
              </w:rPr>
              <w:object w:dxaOrig="1300" w:dyaOrig="720">
                <v:shape id="_x0000_i1036" type="#_x0000_t75" style="width:65.25pt;height:36pt" o:ole="">
                  <v:imagedata r:id="rId28" o:title=""/>
                </v:shape>
                <o:OLEObject Type="Embed" ProgID="Equation.DSMT4" ShapeID="_x0000_i1036" DrawAspect="Content" ObjectID="_1566890232" r:id="rId29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4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F7198E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1020" w:dyaOrig="720">
                <v:shape id="_x0000_i1037" type="#_x0000_t75" style="width:52.5pt;height:35.25pt" o:ole="">
                  <v:imagedata r:id="rId30" o:title=""/>
                </v:shape>
                <o:OLEObject Type="Embed" ProgID="Equation.3" ShapeID="_x0000_i1037" DrawAspect="Content" ObjectID="_1566890233" r:id="rId31"/>
              </w:object>
            </w:r>
          </w:p>
          <w:p w:rsidR="00BF74DC" w:rsidRPr="00F7198E" w:rsidRDefault="00BF74DC" w:rsidP="007F1A76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position w:val="-24"/>
                <w:lang w:val="en-US" w:eastAsia="ru-RU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F7198E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600" w:dyaOrig="720">
                <v:shape id="_x0000_i1038" type="#_x0000_t75" style="width:30pt;height:35.25pt" o:ole="">
                  <v:imagedata r:id="rId32" o:title=""/>
                </v:shape>
                <o:OLEObject Type="Embed" ProgID="Equation.DSMT4" ShapeID="_x0000_i1038" DrawAspect="Content" ObjectID="_1566890234" r:id="rId33"/>
              </w:object>
            </w:r>
          </w:p>
          <w:p w:rsidR="00BF74DC" w:rsidRPr="00F7198E" w:rsidRDefault="00BF74DC" w:rsidP="007F1A76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vertAlign w:val="subscript"/>
                <w:lang w:val="fr-FR" w:eastAsia="ru-RU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R=kN</w:t>
            </w:r>
            <w:r w:rsidRPr="00F7198E">
              <w:rPr>
                <w:rFonts w:eastAsia="Times New Roman"/>
                <w:color w:val="000000"/>
                <w:vertAlign w:val="subscript"/>
                <w:lang w:val="fr-FR" w:eastAsia="ru-RU"/>
              </w:rPr>
              <w:t>A</w:t>
            </w:r>
          </w:p>
          <w:p w:rsidR="00BF74DC" w:rsidRPr="00F7198E" w:rsidRDefault="00BF74DC" w:rsidP="007F1A76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E55734">
              <w:rPr>
                <w:color w:val="000000"/>
                <w:lang w:val="en-US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p=</w:t>
            </w:r>
            <w:r w:rsidRPr="00F7198E">
              <w:rPr>
                <w:rFonts w:eastAsia="Times New Roman"/>
                <w:color w:val="000000"/>
                <w:lang w:val="en-US" w:eastAsia="ru-RU"/>
              </w:rPr>
              <w:t>ρ</w: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gS</w:t>
            </w:r>
          </w:p>
          <w:p w:rsidR="00BF74DC" w:rsidRPr="00F7198E" w:rsidRDefault="00BF74DC" w:rsidP="007F1A76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pV=</w:t>
            </w:r>
            <w:r w:rsidRPr="00F7198E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340" w:dyaOrig="620">
                <v:shape id="_x0000_i1039" type="#_x0000_t75" style="width:17.25pt;height:30.75pt" o:ole="">
                  <v:imagedata r:id="rId34" o:title=""/>
                </v:shape>
                <o:OLEObject Type="Embed" ProgID="Equation.3" ShapeID="_x0000_i1039" DrawAspect="Content" ObjectID="_1566890235" r:id="rId35"/>
              </w:objec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RT</w:t>
            </w:r>
          </w:p>
          <w:p w:rsidR="00BF74DC" w:rsidRPr="00F7198E" w:rsidRDefault="00BF74DC" w:rsidP="007F1A76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E=</w:t>
            </w:r>
            <w:r w:rsidRPr="00F7198E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240" w:dyaOrig="620">
                <v:shape id="_x0000_i1040" type="#_x0000_t75" style="width:12pt;height:30.75pt" o:ole="">
                  <v:imagedata r:id="rId36" o:title=""/>
                </v:shape>
                <o:OLEObject Type="Embed" ProgID="Equation.3" ShapeID="_x0000_i1040" DrawAspect="Content" ObjectID="_1566890236" r:id="rId37"/>
              </w:object>
            </w:r>
            <w:r w:rsidRPr="00F7198E">
              <w:rPr>
                <w:rFonts w:eastAsia="Times New Roman"/>
                <w:color w:val="000000"/>
                <w:lang w:val="fr-FR" w:eastAsia="ru-RU"/>
              </w:rPr>
              <w:t>kT</w:t>
            </w:r>
          </w:p>
        </w:tc>
      </w:tr>
      <w:tr w:rsidR="00BF74DC" w:rsidRPr="00921EB3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E55734" w:rsidRDefault="00BF74DC" w:rsidP="007F1A7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t xml:space="preserve">33.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Радиотарақыштың тербелмелі контурында периоды 1,57 мкс электромагниттік тербелістер алынды. Контурдың конденсаторының  сыйымдылығы 2,5 нФ, демек </w:t>
            </w:r>
            <w:r w:rsidRPr="00F7198E">
              <w:rPr>
                <w:rFonts w:eastAsia="Calibri"/>
                <w:color w:val="000000"/>
                <w:position w:val="-10"/>
                <w:szCs w:val="22"/>
              </w:rPr>
              <w:object w:dxaOrig="1665" w:dyaOrig="420">
                <v:shape id="_x0000_i1041" type="#_x0000_t75" style="width:83.25pt;height:21pt" o:ole="">
                  <v:imagedata r:id="rId38" o:title=""/>
                </v:shape>
                <o:OLEObject Type="Embed" ProgID="Equation.3" ShapeID="_x0000_i1041" DrawAspect="Content" ObjectID="_1566890237" r:id="rId39"/>
              </w:objec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таратылатын толқын ұзындығы 471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катушканың индуктивтігі 6,28</w:t>
            </w:r>
            <w:r w:rsidRPr="00F7198E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мГн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таратылатын толқын ұзындығы 150</w:t>
            </w:r>
            <w:r w:rsidRPr="00F7198E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таратылатын толқын ұзындығы 852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катушканың индуктивтігі 0,025</w:t>
            </w:r>
            <w:r w:rsidRPr="00F7198E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мГн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катушканың индуктивтігі 1,57</w:t>
            </w:r>
            <w:r w:rsidRPr="00F7198E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мГн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катушканың индуктивтігі 3,14 мГн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таратылатын толқын ұзындығы 625 м</w:t>
            </w:r>
          </w:p>
        </w:tc>
      </w:tr>
      <w:tr w:rsidR="00BF74DC" w:rsidRPr="00DF4000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E55734" w:rsidRDefault="00BF74DC" w:rsidP="007F1A76">
            <w:pPr>
              <w:tabs>
                <w:tab w:val="left" w:pos="0"/>
                <w:tab w:val="left" w:pos="1080"/>
              </w:tabs>
              <w:ind w:left="400" w:hanging="400"/>
              <w:jc w:val="both"/>
              <w:rPr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t xml:space="preserve">34. </w:t>
            </w:r>
            <w:r w:rsidRPr="003C518A">
              <w:rPr>
                <w:rFonts w:eastAsia="Times New Roman"/>
                <w:color w:val="000000"/>
                <w:lang w:val="kk-KZ" w:eastAsia="ru-RU"/>
              </w:rPr>
              <w:t>20 нКл заряд бер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ілген сфераның потенциалы 6 кВ болса, сфераның радиусы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F7198E">
              <w:rPr>
                <w:rFonts w:eastAsia="Times New Roman"/>
                <w:color w:val="000000"/>
                <w:lang w:val="pt-BR" w:eastAsia="ru-RU"/>
              </w:rPr>
              <w:t>k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=</w:t>
            </w:r>
            <w:r w:rsidRPr="00F7198E">
              <w:rPr>
                <w:rFonts w:eastAsia="Times New Roman"/>
                <w:color w:val="000000"/>
                <w:lang w:val="pt-BR" w:eastAsia="ru-RU"/>
              </w:rPr>
              <w:t xml:space="preserve"> 9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∙10</w:t>
            </w:r>
            <w:r w:rsidRPr="00F7198E">
              <w:rPr>
                <w:rFonts w:eastAsia="Times New Roman"/>
                <w:color w:val="000000"/>
                <w:vertAlign w:val="superscript"/>
                <w:lang w:val="pt-BR" w:eastAsia="ru-RU"/>
              </w:rPr>
              <w:t>9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Н∙м</w:t>
            </w:r>
            <w:r w:rsidRPr="00F7198E">
              <w:rPr>
                <w:rFonts w:eastAsia="Times New Roman"/>
                <w:color w:val="000000"/>
                <w:vertAlign w:val="superscript"/>
                <w:lang w:val="pt-BR" w:eastAsia="ru-RU"/>
              </w:rPr>
              <w:t>2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/Кл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F7198E">
              <w:rPr>
                <w:rFonts w:eastAsia="Times New Roman"/>
                <w:color w:val="000000"/>
                <w:lang w:val="pt-BR" w:eastAsia="ru-RU"/>
              </w:rPr>
              <w:t>)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smartTag w:uri="urn:schemas-microsoft-com:office:smarttags" w:element="metricconverter">
              <w:smartTagPr>
                <w:attr w:name="ProductID" w:val="0,015 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0,015 м</w:t>
              </w:r>
            </w:smartTag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smartTag w:uri="urn:schemas-microsoft-com:office:smarttags" w:element="metricconverter">
              <w:smartTagPr>
                <w:attr w:name="ProductID" w:val="0,04 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0,04 м</w:t>
              </w:r>
            </w:smartTag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4 см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3 см</w:t>
              </w:r>
            </w:smartTag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0,03 м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3 м</w:t>
              </w:r>
            </w:smartTag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,5 см"/>
              </w:smartTagPr>
              <w:r w:rsidRPr="00F7198E">
                <w:rPr>
                  <w:rFonts w:eastAsia="Times New Roman"/>
                  <w:color w:val="000000"/>
                  <w:lang w:val="kk-KZ" w:eastAsia="ru-RU"/>
                </w:rPr>
                <w:t>1,5 см</w:t>
              </w:r>
            </w:smartTag>
          </w:p>
          <w:p w:rsidR="00BF74DC" w:rsidRPr="00E55734" w:rsidRDefault="00BF74DC" w:rsidP="007F1A76">
            <w:pPr>
              <w:tabs>
                <w:tab w:val="left" w:pos="3233"/>
              </w:tabs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30∙10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F7198E">
              <w:rPr>
                <w:rFonts w:eastAsia="Times New Roman"/>
                <w:color w:val="000000"/>
                <w:position w:val="-4"/>
                <w:vertAlign w:val="superscript"/>
                <w:lang w:val="kk-KZ" w:eastAsia="ru-RU"/>
              </w:rPr>
              <w:t xml:space="preserve">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</w:tc>
      </w:tr>
      <w:tr w:rsidR="00BF74DC" w:rsidRPr="00921EB3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lastRenderedPageBreak/>
              <w:t xml:space="preserve">35. 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Фокус аралығы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F7198E">
                <w:rPr>
                  <w:rFonts w:eastAsia="Calibri"/>
                  <w:color w:val="000000"/>
                  <w:lang w:val="kk-KZ"/>
                </w:rPr>
                <w:t>6 см</w:t>
              </w:r>
            </w:smartTag>
            <w:r w:rsidRPr="00F7198E">
              <w:rPr>
                <w:rFonts w:eastAsia="Calibri"/>
                <w:color w:val="000000"/>
                <w:lang w:val="kk-KZ"/>
              </w:rPr>
              <w:t xml:space="preserve"> жинағыш линза көмегімен линзадан 18 см қашықтықта дененің жалған кескіні алынған. Дененің линзадан қашықтығы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F7198E">
              <w:rPr>
                <w:rFonts w:eastAsia="Calibri"/>
                <w:color w:val="000000"/>
                <w:lang w:val="kk-KZ"/>
              </w:rPr>
              <w:t>25 мм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4,5 см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2,5 см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45 мм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6 см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F7198E">
              <w:rPr>
                <w:rFonts w:eastAsia="Calibri"/>
                <w:color w:val="000000"/>
                <w:lang w:val="kk-KZ"/>
              </w:rPr>
              <w:t>0,045 м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F7198E">
              <w:rPr>
                <w:rFonts w:eastAsia="Calibri"/>
                <w:color w:val="000000"/>
                <w:lang w:val="kk-KZ"/>
              </w:rPr>
              <w:t>60 см</w:t>
            </w:r>
          </w:p>
          <w:p w:rsidR="00BF74DC" w:rsidRPr="00E55734" w:rsidRDefault="00BF74DC" w:rsidP="007F1A76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F7198E">
              <w:rPr>
                <w:rFonts w:eastAsia="Calibri"/>
                <w:color w:val="000000"/>
                <w:lang w:val="kk-KZ"/>
              </w:rPr>
              <w:t>0,06 м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F7198E">
              <w:rPr>
                <w:color w:val="000000"/>
                <w:lang w:val="kk-KZ"/>
              </w:rPr>
              <w:t xml:space="preserve">36.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Жарық қатты дене бетіне тік бұрышпен түседі. </w:t>
            </w:r>
            <w:proofErr w:type="spellStart"/>
            <w:r w:rsidRPr="00F7198E">
              <w:rPr>
                <w:rFonts w:eastAsia="Times New Roman"/>
                <w:color w:val="000000"/>
                <w:lang w:val="ru-MO" w:eastAsia="ru-RU"/>
              </w:rPr>
              <w:t>Бір</w:t>
            </w:r>
            <w:proofErr w:type="spellEnd"/>
            <w:r w:rsidRPr="00F7198E">
              <w:rPr>
                <w:rFonts w:eastAsia="Times New Roman"/>
                <w:color w:val="000000"/>
                <w:lang w:val="ru-MO" w:eastAsia="ru-RU"/>
              </w:rPr>
              <w:t xml:space="preserve"> фотон </w:t>
            </w:r>
            <w:proofErr w:type="spellStart"/>
            <w:r w:rsidRPr="00F7198E">
              <w:rPr>
                <w:rFonts w:eastAsia="Times New Roman"/>
                <w:color w:val="000000"/>
                <w:lang w:val="ru-MO" w:eastAsia="ru-RU"/>
              </w:rPr>
              <w:t>жұтылғанда</w:t>
            </w:r>
            <w:proofErr w:type="spellEnd"/>
            <w:r w:rsidRPr="00F7198E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F7198E">
              <w:rPr>
                <w:rFonts w:eastAsia="Times New Roman"/>
                <w:color w:val="000000"/>
                <w:lang w:val="ru-MO" w:eastAsia="ru-RU"/>
              </w:rPr>
              <w:t>денеге</w:t>
            </w:r>
            <w:proofErr w:type="spellEnd"/>
            <w:r w:rsidRPr="00F7198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F7198E">
              <w:rPr>
                <w:rFonts w:eastAsia="Times New Roman"/>
                <w:color w:val="000000"/>
                <w:lang w:val="ru-MO" w:eastAsia="ru-RU"/>
              </w:rPr>
              <w:t>берілген</w:t>
            </w:r>
            <w:proofErr w:type="spellEnd"/>
            <w:r w:rsidRPr="00F7198E">
              <w:rPr>
                <w:rFonts w:eastAsia="Times New Roman"/>
                <w:color w:val="000000"/>
                <w:lang w:val="ru-MO" w:eastAsia="ru-RU"/>
              </w:rPr>
              <w:t xml:space="preserve"> импульс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42" type="#_x0000_t75" style="width:27.75pt;height:36pt" o:ole="">
                  <v:imagedata r:id="rId40" o:title=""/>
                </v:shape>
                <o:OLEObject Type="Embed" ProgID="Equation.3" ShapeID="_x0000_i1042" DrawAspect="Content" ObjectID="_1566890238" r:id="rId41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position w:val="-26"/>
                <w:lang w:eastAsia="ru-RU"/>
              </w:rPr>
              <w:object w:dxaOrig="260" w:dyaOrig="700">
                <v:shape id="_x0000_i1043" type="#_x0000_t75" style="width:12.75pt;height:35.25pt" o:ole="">
                  <v:imagedata r:id="rId42" o:title=""/>
                </v:shape>
                <o:OLEObject Type="Embed" ProgID="Equation.DSMT4" ShapeID="_x0000_i1043" DrawAspect="Content" ObjectID="_1566890239" r:id="rId43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44" type="#_x0000_t75" style="width:33.75pt;height:15pt" o:ole="">
                  <v:imagedata r:id="rId44" o:title=""/>
                </v:shape>
                <o:OLEObject Type="Embed" ProgID="Equation.3" ShapeID="_x0000_i1044" DrawAspect="Content" ObjectID="_1566890240" r:id="rId45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position w:val="-28"/>
                <w:lang w:eastAsia="ru-RU"/>
              </w:rPr>
              <w:object w:dxaOrig="580" w:dyaOrig="720">
                <v:shape id="_x0000_i1045" type="#_x0000_t75" style="width:28.5pt;height:36pt" o:ole="">
                  <v:imagedata r:id="rId46" o:title=""/>
                </v:shape>
                <o:OLEObject Type="Embed" ProgID="Equation.3" ShapeID="_x0000_i1045" DrawAspect="Content" ObjectID="_1566890241" r:id="rId47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20">
                <v:shape id="_x0000_i1046" type="#_x0000_t75" style="width:36pt;height:36pt" o:ole="">
                  <v:imagedata r:id="rId48" o:title=""/>
                </v:shape>
                <o:OLEObject Type="Embed" ProgID="Equation.3" ShapeID="_x0000_i1046" DrawAspect="Content" ObjectID="_1566890242" r:id="rId49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47" type="#_x0000_t75" style="width:27.75pt;height:36pt" o:ole="">
                  <v:imagedata r:id="rId50" o:title=""/>
                </v:shape>
                <o:OLEObject Type="Embed" ProgID="Equation.3" ShapeID="_x0000_i1047" DrawAspect="Content" ObjectID="_1566890243" r:id="rId51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position w:val="-24"/>
                <w:lang w:eastAsia="ru-RU"/>
              </w:rPr>
              <w:object w:dxaOrig="540" w:dyaOrig="639">
                <v:shape id="_x0000_i1048" type="#_x0000_t75" style="width:27pt;height:32.25pt" o:ole="">
                  <v:imagedata r:id="rId52" o:title=""/>
                </v:shape>
                <o:OLEObject Type="Embed" ProgID="Equation.3" ShapeID="_x0000_i1048" DrawAspect="Content" ObjectID="_1566890244" r:id="rId53"/>
              </w:objec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49" type="#_x0000_t75" style="width:27.75pt;height:15pt" o:ole="">
                  <v:imagedata r:id="rId54" o:title=""/>
                </v:shape>
                <o:OLEObject Type="Embed" ProgID="Equation.3" ShapeID="_x0000_i1049" DrawAspect="Content" ObjectID="_1566890245" r:id="rId55"/>
              </w:object>
            </w:r>
          </w:p>
        </w:tc>
      </w:tr>
      <w:tr w:rsidR="00BF74DC" w:rsidRPr="00921EB3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color w:val="000000"/>
              </w:rPr>
            </w:pPr>
            <w:r w:rsidRPr="00F7198E">
              <w:rPr>
                <w:color w:val="000000"/>
                <w:lang w:val="kk-KZ"/>
              </w:rPr>
              <w:t xml:space="preserve">37.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Қозғалтқышының  қуаты 72 кВт болатын  автомобильдің, 18 кН тарту күшін жұмсағанда, қозғала алатын жылдамдығы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36 км/сағ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E55734">
              <w:rPr>
                <w:rFonts w:eastAsia="Times New Roman"/>
                <w:color w:val="000000"/>
                <w:lang w:eastAsia="ru-RU"/>
              </w:rPr>
              <w:t>4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м/с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120 км/сағ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60,2 км/сағ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14,4 км/сағ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м/с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54 км/сағ</w:t>
            </w:r>
          </w:p>
          <w:p w:rsidR="00BF74DC" w:rsidRPr="00997EB5" w:rsidRDefault="00BF74DC" w:rsidP="007F1A76">
            <w:pPr>
              <w:ind w:left="400"/>
              <w:rPr>
                <w:color w:val="000000"/>
                <w:lang w:val="kk-KZ"/>
              </w:rPr>
            </w:pPr>
            <w:r w:rsidRPr="00997EB5">
              <w:rPr>
                <w:color w:val="000000"/>
                <w:lang w:val="kk-KZ"/>
              </w:rPr>
              <w:t xml:space="preserve">H)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180 км/сағ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997EB5" w:rsidRDefault="00BF74DC" w:rsidP="007F1A76">
            <w:pPr>
              <w:ind w:left="400" w:hanging="400"/>
              <w:rPr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lastRenderedPageBreak/>
              <w:t xml:space="preserve">38.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Газдың қысымы Р, абсолют температурасы Т, молярлық массасы М. Берілген шамалар арқылы осы газдың тығыздығын анықтайтын формула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Times New Roman"/>
                <w:color w:val="000000"/>
                <w:position w:val="-24"/>
                <w:lang w:eastAsia="ru-RU"/>
              </w:rPr>
              <w:object w:dxaOrig="639" w:dyaOrig="620">
                <v:shape id="_x0000_i1050" type="#_x0000_t75" style="width:32.25pt;height:30.75pt" o:ole="">
                  <v:imagedata r:id="rId56" o:title=""/>
                </v:shape>
                <o:OLEObject Type="Embed" ProgID="Equation.DSMT4" ShapeID="_x0000_i1050" DrawAspect="Content" ObjectID="_1566890246" r:id="rId57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4"/>
                <w:lang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position w:val="-4"/>
                <w:lang w:eastAsia="ru-RU"/>
              </w:rPr>
              <w:object w:dxaOrig="740" w:dyaOrig="260">
                <v:shape id="_x0000_i1051" type="#_x0000_t75" style="width:36.75pt;height:12.75pt" o:ole="">
                  <v:imagedata r:id="rId58" o:title=""/>
                </v:shape>
                <o:OLEObject Type="Embed" ProgID="Equation.DSMT4" ShapeID="_x0000_i1051" DrawAspect="Content" ObjectID="_1566890247" r:id="rId59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position w:val="-24"/>
                <w:lang w:eastAsia="ru-RU"/>
              </w:rPr>
              <w:object w:dxaOrig="460" w:dyaOrig="620">
                <v:shape id="_x0000_i1052" type="#_x0000_t75" style="width:23.25pt;height:30.75pt" o:ole="">
                  <v:imagedata r:id="rId60" o:title=""/>
                </v:shape>
                <o:OLEObject Type="Embed" ProgID="Equation.DSMT4" ShapeID="_x0000_i1052" DrawAspect="Content" ObjectID="_1566890248" r:id="rId61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position w:val="-24"/>
                <w:lang w:eastAsia="ru-RU"/>
              </w:rPr>
              <w:object w:dxaOrig="460" w:dyaOrig="620">
                <v:shape id="_x0000_i1053" type="#_x0000_t75" style="width:23.25pt;height:30.75pt" o:ole="">
                  <v:imagedata r:id="rId62" o:title=""/>
                </v:shape>
                <o:OLEObject Type="Embed" ProgID="Equation.DSMT4" ShapeID="_x0000_i1053" DrawAspect="Content" ObjectID="_1566890249" r:id="rId63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Times New Roman"/>
                <w:color w:val="000000"/>
                <w:position w:val="-24"/>
                <w:lang w:eastAsia="ru-RU"/>
              </w:rPr>
              <w:object w:dxaOrig="639" w:dyaOrig="620">
                <v:shape id="_x0000_i1054" type="#_x0000_t75" style="width:32.25pt;height:30.75pt" o:ole="">
                  <v:imagedata r:id="rId64" o:title=""/>
                </v:shape>
                <o:OLEObject Type="Embed" ProgID="Equation.DSMT4" ShapeID="_x0000_i1054" DrawAspect="Content" ObjectID="_1566890250" r:id="rId65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position w:val="-24"/>
                <w:lang w:eastAsia="ru-RU"/>
              </w:rPr>
              <w:object w:dxaOrig="639" w:dyaOrig="620">
                <v:shape id="_x0000_i1055" type="#_x0000_t75" style="width:32.25pt;height:30.75pt" o:ole="">
                  <v:imagedata r:id="rId66" o:title=""/>
                </v:shape>
                <o:OLEObject Type="Embed" ProgID="Equation.DSMT4" ShapeID="_x0000_i1055" DrawAspect="Content" ObjectID="_1566890251" r:id="rId67"/>
              </w:objec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Times New Roman"/>
                <w:color w:val="000000"/>
                <w:position w:val="-24"/>
                <w:lang w:eastAsia="ru-RU"/>
              </w:rPr>
              <w:object w:dxaOrig="620" w:dyaOrig="620">
                <v:shape id="_x0000_i1056" type="#_x0000_t75" style="width:30.75pt;height:30.75pt" o:ole="">
                  <v:imagedata r:id="rId68" o:title=""/>
                </v:shape>
                <o:OLEObject Type="Embed" ProgID="Equation.DSMT4" ShapeID="_x0000_i1056" DrawAspect="Content" ObjectID="_1566890252" r:id="rId69"/>
              </w:objec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Times New Roman"/>
                <w:color w:val="000000"/>
                <w:position w:val="-24"/>
                <w:lang w:eastAsia="ru-RU"/>
              </w:rPr>
              <w:object w:dxaOrig="499" w:dyaOrig="620">
                <v:shape id="_x0000_i1057" type="#_x0000_t75" style="width:24.75pt;height:30.75pt" o:ole="">
                  <v:imagedata r:id="rId70" o:title=""/>
                </v:shape>
                <o:OLEObject Type="Embed" ProgID="Equation.DSMT4" ShapeID="_x0000_i1057" DrawAspect="Content" ObjectID="_1566890253" r:id="rId71"/>
              </w:objec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Default="00BF74DC" w:rsidP="007F1A76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F7198E">
              <w:rPr>
                <w:color w:val="000000"/>
                <w:lang w:val="kk-KZ"/>
              </w:rPr>
              <w:t xml:space="preserve">39. </w:t>
            </w:r>
            <w:r w:rsidRPr="00F7198E">
              <w:rPr>
                <w:rFonts w:eastAsia="Times New Roman"/>
                <w:color w:val="000000"/>
                <w:lang w:val="kk-KZ"/>
              </w:rPr>
              <w:t xml:space="preserve">Көтергіш кранның электр қозғалтқышы 380 В кернеумен жұмыс істейді, оның орамындағы ток күші 20 А, ол массасы 1 т жүкті 19 м биіктікке </w:t>
            </w:r>
          </w:p>
          <w:p w:rsidR="00BF74DC" w:rsidRPr="00F7198E" w:rsidRDefault="00BF74DC" w:rsidP="007F1A7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>
              <w:rPr>
                <w:rFonts w:eastAsia="Times New Roman"/>
                <w:color w:val="000000"/>
                <w:lang w:val="kk-KZ"/>
              </w:rPr>
              <w:t xml:space="preserve">      </w:t>
            </w:r>
            <w:r w:rsidRPr="00F7198E">
              <w:rPr>
                <w:rFonts w:eastAsia="Times New Roman"/>
                <w:color w:val="000000"/>
                <w:lang w:val="kk-KZ"/>
              </w:rPr>
              <w:t xml:space="preserve">50 сек  ішінде көтерсе, пайдалы әрекет коэффициенті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(g = 10 м/с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F7198E">
              <w:rPr>
                <w:color w:val="000000"/>
              </w:rPr>
              <w:t xml:space="preserve">A) </w:t>
            </w:r>
            <w:r w:rsidRPr="00F7198E">
              <w:rPr>
                <w:rFonts w:eastAsia="Calibri"/>
                <w:color w:val="000000"/>
                <w:lang w:val="kk-KZ"/>
              </w:rPr>
              <w:t>0,5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es-ES" w:eastAsia="ru-RU"/>
              </w:rPr>
            </w:pPr>
            <w:r w:rsidRPr="00F7198E">
              <w:rPr>
                <w:color w:val="000000"/>
              </w:rPr>
              <w:t xml:space="preserve">B) </w:t>
            </w:r>
            <w:r w:rsidRPr="00F7198E">
              <w:rPr>
                <w:rFonts w:eastAsia="Times New Roman"/>
                <w:color w:val="000000"/>
                <w:lang w:val="kk-KZ"/>
              </w:rPr>
              <w:t>20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%</w:t>
            </w:r>
            <w:r w:rsidRPr="00F7198E">
              <w:rPr>
                <w:rFonts w:eastAsia="Times New Roman"/>
                <w:color w:val="000000"/>
                <w:lang w:val="es-ES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F7198E">
              <w:rPr>
                <w:color w:val="000000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/>
              </w:rPr>
              <w:t>0,</w:t>
            </w:r>
            <w:r w:rsidRPr="00F7198E">
              <w:rPr>
                <w:rFonts w:eastAsia="Times New Roman"/>
                <w:color w:val="000000"/>
                <w:lang w:val="es-ES"/>
              </w:rPr>
              <w:t>0</w:t>
            </w:r>
            <w:r w:rsidRPr="00F7198E">
              <w:rPr>
                <w:rFonts w:eastAsia="Times New Roman"/>
                <w:color w:val="000000"/>
                <w:lang w:val="kk-KZ"/>
              </w:rPr>
              <w:t>2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F7198E">
              <w:rPr>
                <w:color w:val="000000"/>
              </w:rPr>
              <w:t xml:space="preserve">D) </w:t>
            </w:r>
            <w:r w:rsidRPr="00F7198E">
              <w:rPr>
                <w:rFonts w:eastAsia="Times New Roman"/>
                <w:color w:val="000000"/>
                <w:lang w:val="kk-KZ"/>
              </w:rPr>
              <w:t>10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E) </w:t>
            </w:r>
            <w:r w:rsidRPr="00F7198E">
              <w:rPr>
                <w:rFonts w:eastAsia="Calibri"/>
                <w:color w:val="000000"/>
                <w:lang w:val="kk-KZ"/>
              </w:rPr>
              <w:t>50</w:t>
            </w:r>
            <w:r w:rsidRPr="00F7198E">
              <w:rPr>
                <w:rFonts w:eastAsia="Calibri"/>
                <w:color w:val="000000"/>
                <w:lang w:val="kk-KZ" w:eastAsia="ru-RU"/>
              </w:rPr>
              <w:t xml:space="preserve">%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F7198E">
              <w:rPr>
                <w:color w:val="000000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/>
              </w:rPr>
              <w:t>0,1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F7198E">
              <w:rPr>
                <w:color w:val="000000"/>
              </w:rPr>
              <w:t xml:space="preserve">G) </w:t>
            </w:r>
            <w:r w:rsidRPr="00F7198E">
              <w:rPr>
                <w:rFonts w:eastAsia="Calibri"/>
                <w:color w:val="000000"/>
                <w:lang w:val="kk-KZ"/>
              </w:rPr>
              <w:t>100</w:t>
            </w:r>
            <w:r w:rsidRPr="00F7198E">
              <w:rPr>
                <w:rFonts w:eastAsia="Calibri"/>
                <w:color w:val="000000"/>
                <w:lang w:val="kk-KZ" w:eastAsia="ru-RU"/>
              </w:rPr>
              <w:t xml:space="preserve">%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Calibri"/>
                <w:color w:val="000000"/>
                <w:lang w:val="kk-KZ"/>
              </w:rPr>
              <w:t>0,2</w:t>
            </w:r>
          </w:p>
        </w:tc>
      </w:tr>
      <w:tr w:rsidR="00BF74DC" w:rsidRPr="00F7198E" w:rsidTr="007F1A76">
        <w:trPr>
          <w:cantSplit/>
        </w:trPr>
        <w:tc>
          <w:tcPr>
            <w:tcW w:w="9640" w:type="dxa"/>
            <w:shd w:val="clear" w:color="auto" w:fill="auto"/>
          </w:tcPr>
          <w:p w:rsidR="00BF74DC" w:rsidRPr="00F7198E" w:rsidRDefault="00BF74DC" w:rsidP="007F1A76">
            <w:pPr>
              <w:ind w:left="400" w:hanging="400"/>
              <w:rPr>
                <w:rFonts w:eastAsia="Calibri"/>
                <w:color w:val="000000"/>
              </w:rPr>
            </w:pPr>
            <w:r w:rsidRPr="00F7198E">
              <w:rPr>
                <w:color w:val="000000"/>
                <w:lang w:val="kk-KZ"/>
              </w:rPr>
              <w:t xml:space="preserve">40. </w:t>
            </w:r>
            <w:r w:rsidRPr="00F7198E">
              <w:rPr>
                <w:rFonts w:eastAsia="Calibri"/>
                <w:color w:val="000000"/>
                <w:lang w:val="kk-KZ"/>
              </w:rPr>
              <w:t>Конденсаторының сыйымдылығы 5</w:t>
            </w:r>
            <w:r w:rsidRPr="00F7198E">
              <w:rPr>
                <w:rFonts w:eastAsia="Calibri"/>
                <w:color w:val="000000"/>
              </w:rPr>
              <w:t xml:space="preserve"> </w:t>
            </w:r>
            <w:r w:rsidRPr="00F7198E">
              <w:rPr>
                <w:rFonts w:eastAsia="Calibri"/>
                <w:color w:val="000000"/>
                <w:lang w:val="kk-KZ"/>
              </w:rPr>
              <w:t>мкФ</w:t>
            </w:r>
            <w:r w:rsidRPr="00E55734">
              <w:rPr>
                <w:rFonts w:eastAsia="Calibri"/>
                <w:color w:val="000000"/>
              </w:rPr>
              <w:t xml:space="preserve"> 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тербелмелі контурдың меншікті тербелісінің периоды </w:t>
            </w:r>
            <w:r w:rsidRPr="00F7198E">
              <w:rPr>
                <w:rFonts w:eastAsia="Calibri"/>
                <w:color w:val="000000"/>
                <w:lang w:val="kk-KZ" w:eastAsia="ru-RU"/>
              </w:rPr>
              <w:t>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F7198E">
              <w:rPr>
                <w:rFonts w:eastAsia="Calibri"/>
                <w:color w:val="000000"/>
                <w:vertAlign w:val="superscript"/>
                <w:lang w:eastAsia="ru-RU"/>
              </w:rPr>
              <w:t xml:space="preserve"> </w:t>
            </w:r>
            <w:r w:rsidRPr="00F7198E">
              <w:rPr>
                <w:rFonts w:eastAsia="Calibri"/>
                <w:color w:val="000000"/>
                <w:lang w:val="kk-KZ"/>
              </w:rPr>
              <w:t>с болса, катушка индуктивтігі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3·10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F7198E">
              <w:rPr>
                <w:rFonts w:eastAsia="Times New Roman"/>
                <w:color w:val="000000"/>
                <w:lang w:val="kk-KZ"/>
              </w:rPr>
              <w:t xml:space="preserve"> кГн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F7198E">
              <w:rPr>
                <w:rFonts w:eastAsia="Calibri"/>
                <w:color w:val="000000"/>
                <w:lang w:val="kk-KZ" w:eastAsia="ru-RU"/>
              </w:rPr>
              <w:t>3·10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 Гн</w:t>
            </w:r>
            <w:r w:rsidRPr="00F7198E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5·10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F7198E">
              <w:rPr>
                <w:rFonts w:eastAsia="Times New Roman"/>
                <w:color w:val="000000"/>
                <w:lang w:val="kk-KZ"/>
              </w:rPr>
              <w:t xml:space="preserve"> Гн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F7198E">
              <w:rPr>
                <w:rFonts w:eastAsia="Calibri"/>
                <w:color w:val="000000"/>
                <w:lang w:val="kk-KZ" w:eastAsia="ru-RU"/>
              </w:rPr>
              <w:t>5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 ГГн</w:t>
            </w:r>
            <w:r w:rsidRPr="00F7198E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  <w:r w:rsidRPr="00F7198E">
              <w:rPr>
                <w:rFonts w:eastAsia="Times New Roman"/>
                <w:color w:val="000000"/>
                <w:lang w:val="kk-KZ"/>
              </w:rPr>
              <w:t>Гн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F7198E">
              <w:rPr>
                <w:rFonts w:eastAsia="Times New Roman"/>
                <w:color w:val="000000"/>
                <w:lang w:val="kk-KZ"/>
              </w:rPr>
              <w:t xml:space="preserve"> Гн</w:t>
            </w:r>
          </w:p>
          <w:p w:rsidR="00BF74DC" w:rsidRPr="00F7198E" w:rsidRDefault="00BF74DC" w:rsidP="007F1A7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>0,5·10</w:t>
            </w:r>
            <w:r w:rsidRPr="00F7198E">
              <w:rPr>
                <w:rFonts w:eastAsia="Times New Roman"/>
                <w:color w:val="000000"/>
                <w:vertAlign w:val="superscript"/>
                <w:lang w:val="kk-KZ" w:eastAsia="ru-RU"/>
              </w:rPr>
              <w:t>10</w:t>
            </w:r>
            <w:r w:rsidRPr="00F7198E">
              <w:rPr>
                <w:rFonts w:eastAsia="Times New Roman"/>
                <w:color w:val="000000"/>
                <w:lang w:val="kk-KZ"/>
              </w:rPr>
              <w:t xml:space="preserve"> Гн</w:t>
            </w:r>
            <w:r w:rsidRPr="00F7198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74DC" w:rsidRPr="00F7198E" w:rsidRDefault="00BF74DC" w:rsidP="007F1A76">
            <w:pPr>
              <w:ind w:left="400"/>
              <w:rPr>
                <w:color w:val="000000"/>
              </w:rPr>
            </w:pPr>
            <w:r w:rsidRPr="00F7198E">
              <w:rPr>
                <w:color w:val="000000"/>
              </w:rPr>
              <w:t xml:space="preserve">H) </w:t>
            </w:r>
            <w:r w:rsidRPr="00F7198E">
              <w:rPr>
                <w:rFonts w:eastAsia="Calibri"/>
                <w:color w:val="000000"/>
                <w:lang w:val="kk-KZ" w:eastAsia="ru-RU"/>
              </w:rPr>
              <w:t>2·10</w:t>
            </w:r>
            <w:r w:rsidRPr="00F7198E">
              <w:rPr>
                <w:rFonts w:eastAsia="Calibri"/>
                <w:color w:val="000000"/>
                <w:vertAlign w:val="superscript"/>
                <w:lang w:val="kk-KZ" w:eastAsia="ru-RU"/>
              </w:rPr>
              <w:t>3</w:t>
            </w:r>
            <w:r w:rsidRPr="00F7198E">
              <w:rPr>
                <w:rFonts w:eastAsia="Calibri"/>
                <w:color w:val="000000"/>
                <w:lang w:val="kk-KZ"/>
              </w:rPr>
              <w:t xml:space="preserve"> мГн</w:t>
            </w:r>
          </w:p>
        </w:tc>
      </w:tr>
    </w:tbl>
    <w:p w:rsidR="00BF74DC" w:rsidRPr="00F7198E" w:rsidRDefault="00BF74DC" w:rsidP="00BF74DC">
      <w:pPr>
        <w:ind w:left="400"/>
        <w:rPr>
          <w:color w:val="000000"/>
        </w:rPr>
      </w:pPr>
      <w:bookmarkStart w:id="0" w:name="_GoBack"/>
      <w:bookmarkEnd w:id="0"/>
    </w:p>
    <w:sectPr w:rsidR="00BF74DC" w:rsidRPr="00F71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4DC"/>
    <w:rsid w:val="00616B10"/>
    <w:rsid w:val="00921EB3"/>
    <w:rsid w:val="00BF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4DC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4D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4DC"/>
    <w:rPr>
      <w:rFonts w:ascii="Times New Roman" w:hAnsi="Times New Roman" w:cs="Times New Roman"/>
      <w:sz w:val="28"/>
      <w:szCs w:val="28"/>
    </w:rPr>
  </w:style>
  <w:style w:type="character" w:styleId="a5">
    <w:name w:val="page number"/>
    <w:basedOn w:val="a0"/>
    <w:rsid w:val="00BF74DC"/>
  </w:style>
  <w:style w:type="paragraph" w:styleId="a6">
    <w:name w:val="footer"/>
    <w:basedOn w:val="a"/>
    <w:link w:val="a7"/>
    <w:uiPriority w:val="99"/>
    <w:unhideWhenUsed/>
    <w:rsid w:val="00BF74D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74DC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BF74D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74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74DC"/>
    <w:rPr>
      <w:rFonts w:ascii="Tahoma" w:hAnsi="Tahoma" w:cs="Tahoma"/>
      <w:sz w:val="16"/>
      <w:szCs w:val="16"/>
    </w:rPr>
  </w:style>
  <w:style w:type="paragraph" w:styleId="ab">
    <w:name w:val="No Spacing"/>
    <w:qFormat/>
    <w:rsid w:val="00BF74DC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uiPriority w:val="99"/>
    <w:unhideWhenUsed/>
    <w:rsid w:val="00BF74D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F74DC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4DC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4D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4DC"/>
    <w:rPr>
      <w:rFonts w:ascii="Times New Roman" w:hAnsi="Times New Roman" w:cs="Times New Roman"/>
      <w:sz w:val="28"/>
      <w:szCs w:val="28"/>
    </w:rPr>
  </w:style>
  <w:style w:type="character" w:styleId="a5">
    <w:name w:val="page number"/>
    <w:basedOn w:val="a0"/>
    <w:rsid w:val="00BF74DC"/>
  </w:style>
  <w:style w:type="paragraph" w:styleId="a6">
    <w:name w:val="footer"/>
    <w:basedOn w:val="a"/>
    <w:link w:val="a7"/>
    <w:uiPriority w:val="99"/>
    <w:unhideWhenUsed/>
    <w:rsid w:val="00BF74D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74DC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BF74D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74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74DC"/>
    <w:rPr>
      <w:rFonts w:ascii="Tahoma" w:hAnsi="Tahoma" w:cs="Tahoma"/>
      <w:sz w:val="16"/>
      <w:szCs w:val="16"/>
    </w:rPr>
  </w:style>
  <w:style w:type="paragraph" w:styleId="ab">
    <w:name w:val="No Spacing"/>
    <w:qFormat/>
    <w:rsid w:val="00BF74DC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uiPriority w:val="99"/>
    <w:unhideWhenUsed/>
    <w:rsid w:val="00BF74D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F74DC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2017-09-08T05:15:00Z</dcterms:created>
  <dcterms:modified xsi:type="dcterms:W3CDTF">2017-09-14T04:30:00Z</dcterms:modified>
</cp:coreProperties>
</file>